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36D" w:rsidRDefault="006A236D" w:rsidP="003602A9">
      <w:pPr>
        <w:pStyle w:val="21"/>
        <w:spacing w:after="0" w:line="240" w:lineRule="auto"/>
        <w:jc w:val="center"/>
        <w:rPr>
          <w:b/>
          <w:sz w:val="32"/>
          <w:szCs w:val="32"/>
        </w:rPr>
      </w:pPr>
      <w:r>
        <w:rPr>
          <w:b/>
          <w:sz w:val="32"/>
          <w:szCs w:val="32"/>
        </w:rPr>
        <w:t>Процедура тестирования</w:t>
      </w:r>
    </w:p>
    <w:p w:rsidR="006A236D" w:rsidRPr="00096F08" w:rsidRDefault="006A236D" w:rsidP="006A236D">
      <w:pPr>
        <w:pStyle w:val="21"/>
        <w:spacing w:before="240" w:after="0" w:line="240" w:lineRule="auto"/>
        <w:ind w:firstLine="900"/>
        <w:rPr>
          <w:sz w:val="28"/>
          <w:szCs w:val="28"/>
        </w:rPr>
      </w:pPr>
      <w:r>
        <w:rPr>
          <w:b/>
          <w:sz w:val="28"/>
          <w:szCs w:val="28"/>
        </w:rPr>
        <w:t>1</w:t>
      </w:r>
      <w:r w:rsidRPr="00096F08">
        <w:rPr>
          <w:b/>
          <w:sz w:val="28"/>
          <w:szCs w:val="28"/>
        </w:rPr>
        <w:t>.1. Описание заданий</w:t>
      </w:r>
    </w:p>
    <w:p w:rsidR="006A236D" w:rsidRPr="00514AB9" w:rsidRDefault="006A236D" w:rsidP="006A236D">
      <w:pPr>
        <w:pStyle w:val="a3"/>
        <w:ind w:firstLine="709"/>
        <w:jc w:val="both"/>
        <w:rPr>
          <w:sz w:val="28"/>
          <w:szCs w:val="28"/>
        </w:rPr>
      </w:pPr>
      <w:r w:rsidRPr="00514AB9">
        <w:rPr>
          <w:sz w:val="28"/>
          <w:szCs w:val="28"/>
        </w:rPr>
        <w:t>Процедура теста предполагает раскрашивание как выражение эмоционального отношения к перечисленным эмоциональным категориям и</w:t>
      </w:r>
      <w:r w:rsidRPr="00514AB9">
        <w:rPr>
          <w:b/>
          <w:sz w:val="28"/>
          <w:szCs w:val="28"/>
        </w:rPr>
        <w:t xml:space="preserve"> </w:t>
      </w:r>
      <w:r w:rsidR="003602A9">
        <w:rPr>
          <w:sz w:val="28"/>
          <w:szCs w:val="28"/>
        </w:rPr>
        <w:t>состоит из трех заданий.</w:t>
      </w:r>
    </w:p>
    <w:p w:rsidR="006A236D" w:rsidRPr="00C265F1" w:rsidRDefault="006A236D" w:rsidP="006A236D">
      <w:pPr>
        <w:ind w:firstLine="709"/>
        <w:jc w:val="both"/>
        <w:rPr>
          <w:sz w:val="28"/>
          <w:szCs w:val="28"/>
        </w:rPr>
      </w:pPr>
      <w:r w:rsidRPr="00C265F1">
        <w:rPr>
          <w:sz w:val="28"/>
          <w:szCs w:val="28"/>
        </w:rPr>
        <w:t xml:space="preserve">В первом задании </w:t>
      </w:r>
      <w:r>
        <w:rPr>
          <w:sz w:val="28"/>
          <w:szCs w:val="28"/>
        </w:rPr>
        <w:t>дети</w:t>
      </w:r>
      <w:r w:rsidRPr="00C265F1">
        <w:rPr>
          <w:sz w:val="28"/>
          <w:szCs w:val="28"/>
        </w:rPr>
        <w:t xml:space="preserve"> производ</w:t>
      </w:r>
      <w:r>
        <w:rPr>
          <w:sz w:val="28"/>
          <w:szCs w:val="28"/>
        </w:rPr>
        <w:t>ят</w:t>
      </w:r>
      <w:r w:rsidRPr="00C265F1">
        <w:rPr>
          <w:sz w:val="28"/>
          <w:szCs w:val="28"/>
        </w:rPr>
        <w:t xml:space="preserve"> простое ранжирование цветов по степени предпочтения каждого цвета</w:t>
      </w:r>
      <w:r>
        <w:rPr>
          <w:sz w:val="28"/>
          <w:szCs w:val="28"/>
        </w:rPr>
        <w:t>, что дает нам цветовую шкалу приемлемости цветов:</w:t>
      </w:r>
      <w:r w:rsidRPr="00514AB9">
        <w:rPr>
          <w:sz w:val="28"/>
          <w:szCs w:val="28"/>
        </w:rPr>
        <w:t xml:space="preserve"> </w:t>
      </w:r>
      <w:r w:rsidRPr="00C265F1">
        <w:rPr>
          <w:sz w:val="28"/>
          <w:szCs w:val="28"/>
        </w:rPr>
        <w:t>синий, зеленый, красный, желтый, коричневый, черный.</w:t>
      </w:r>
    </w:p>
    <w:p w:rsidR="006A236D" w:rsidRPr="00C265F1" w:rsidRDefault="006A236D" w:rsidP="006A236D">
      <w:pPr>
        <w:ind w:firstLine="709"/>
        <w:jc w:val="both"/>
        <w:rPr>
          <w:b/>
          <w:bCs/>
          <w:sz w:val="28"/>
          <w:szCs w:val="28"/>
        </w:rPr>
      </w:pPr>
      <w:r w:rsidRPr="00C265F1">
        <w:rPr>
          <w:sz w:val="28"/>
          <w:szCs w:val="28"/>
        </w:rPr>
        <w:t xml:space="preserve">Во втором задании сущность процедуры меняется. Собственно здесь и происходит подключение цвето-ассоциативного ряда эмоций. </w:t>
      </w:r>
      <w:r>
        <w:rPr>
          <w:sz w:val="28"/>
          <w:szCs w:val="28"/>
        </w:rPr>
        <w:t>Детей</w:t>
      </w:r>
      <w:r w:rsidRPr="00C265F1">
        <w:rPr>
          <w:sz w:val="28"/>
          <w:szCs w:val="28"/>
        </w:rPr>
        <w:t xml:space="preserve"> просят подобрать подходящий цвет </w:t>
      </w:r>
      <w:r>
        <w:rPr>
          <w:sz w:val="28"/>
          <w:szCs w:val="28"/>
        </w:rPr>
        <w:t>к каждому из полюсов эмоциональ</w:t>
      </w:r>
      <w:r w:rsidRPr="00C265F1">
        <w:rPr>
          <w:sz w:val="28"/>
          <w:szCs w:val="28"/>
        </w:rPr>
        <w:t xml:space="preserve">ных категорий. Таким образом, </w:t>
      </w:r>
      <w:r>
        <w:rPr>
          <w:sz w:val="28"/>
          <w:szCs w:val="28"/>
        </w:rPr>
        <w:t>школьник</w:t>
      </w:r>
      <w:r w:rsidRPr="00C265F1">
        <w:rPr>
          <w:sz w:val="28"/>
          <w:szCs w:val="28"/>
        </w:rPr>
        <w:t xml:space="preserve"> выражает свое </w:t>
      </w:r>
      <w:r>
        <w:rPr>
          <w:sz w:val="28"/>
          <w:szCs w:val="28"/>
        </w:rPr>
        <w:t>эмоциональное о</w:t>
      </w:r>
      <w:r w:rsidRPr="00C265F1">
        <w:rPr>
          <w:sz w:val="28"/>
          <w:szCs w:val="28"/>
        </w:rPr>
        <w:t xml:space="preserve">тношение к той или иной категории. </w:t>
      </w:r>
      <w:r w:rsidRPr="00C265F1">
        <w:rPr>
          <w:b/>
          <w:bCs/>
          <w:sz w:val="28"/>
          <w:szCs w:val="28"/>
        </w:rPr>
        <w:t>Цвет служит мерой оценки, субъективной шкалой</w:t>
      </w:r>
      <w:r w:rsidR="003602A9">
        <w:rPr>
          <w:b/>
          <w:bCs/>
          <w:sz w:val="28"/>
          <w:szCs w:val="28"/>
        </w:rPr>
        <w:t xml:space="preserve"> предпочтения данной категории.</w:t>
      </w:r>
    </w:p>
    <w:p w:rsidR="006A236D" w:rsidRPr="00C265F1" w:rsidRDefault="006A236D" w:rsidP="006A236D">
      <w:pPr>
        <w:ind w:firstLine="709"/>
        <w:jc w:val="both"/>
        <w:rPr>
          <w:sz w:val="28"/>
          <w:szCs w:val="28"/>
        </w:rPr>
      </w:pPr>
      <w:r w:rsidRPr="00C265F1">
        <w:rPr>
          <w:sz w:val="28"/>
          <w:szCs w:val="28"/>
        </w:rPr>
        <w:t xml:space="preserve">В третьем задании происходит подключение цвето-ассоциативного ряда эмоций </w:t>
      </w:r>
      <w:r>
        <w:rPr>
          <w:sz w:val="28"/>
          <w:szCs w:val="28"/>
        </w:rPr>
        <w:t>школьников</w:t>
      </w:r>
      <w:r w:rsidRPr="00C265F1">
        <w:rPr>
          <w:sz w:val="28"/>
          <w:szCs w:val="28"/>
        </w:rPr>
        <w:t xml:space="preserve"> к различным </w:t>
      </w:r>
      <w:r>
        <w:rPr>
          <w:sz w:val="28"/>
          <w:szCs w:val="28"/>
        </w:rPr>
        <w:t>ситуациям учебной деятельности и общения</w:t>
      </w:r>
      <w:r w:rsidRPr="00C265F1">
        <w:rPr>
          <w:sz w:val="28"/>
          <w:szCs w:val="28"/>
        </w:rPr>
        <w:t>.</w:t>
      </w:r>
    </w:p>
    <w:p w:rsidR="006A236D" w:rsidRDefault="003602A9" w:rsidP="006A236D">
      <w:pPr>
        <w:pStyle w:val="2"/>
        <w:tabs>
          <w:tab w:val="left" w:pos="540"/>
        </w:tabs>
        <w:spacing w:before="240"/>
        <w:ind w:left="0" w:firstLine="709"/>
        <w:rPr>
          <w:b/>
          <w:sz w:val="28"/>
          <w:szCs w:val="28"/>
        </w:rPr>
      </w:pPr>
      <w:r>
        <w:rPr>
          <w:b/>
          <w:bCs/>
          <w:noProof/>
          <w:sz w:val="28"/>
          <w:szCs w:val="28"/>
        </w:rPr>
        <w:drawing>
          <wp:anchor distT="0" distB="0" distL="114300" distR="114300" simplePos="0" relativeHeight="251652608" behindDoc="0" locked="0" layoutInCell="1" allowOverlap="1">
            <wp:simplePos x="0" y="0"/>
            <wp:positionH relativeFrom="margin">
              <wp:posOffset>3358515</wp:posOffset>
            </wp:positionH>
            <wp:positionV relativeFrom="margin">
              <wp:posOffset>4258310</wp:posOffset>
            </wp:positionV>
            <wp:extent cx="2520950" cy="1879600"/>
            <wp:effectExtent l="19050" t="0" r="0" b="0"/>
            <wp:wrapSquare wrapText="bothSides"/>
            <wp:docPr id="2" name="Рисунок 10" descr="https://www.rektor.ru/upload/resize_cache/iblock/170/1024_768_139e61676a4ecadedbdf78096e3544c0c/orekh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ektor.ru/upload/resize_cache/iblock/170/1024_768_139e61676a4ecadedbdf78096e3544c0c/orekhova_1.jpg"/>
                    <pic:cNvPicPr>
                      <a:picLocks noChangeAspect="1" noChangeArrowheads="1"/>
                    </pic:cNvPicPr>
                  </pic:nvPicPr>
                  <pic:blipFill>
                    <a:blip r:embed="rId8" cstate="print"/>
                    <a:srcRect/>
                    <a:stretch>
                      <a:fillRect/>
                    </a:stretch>
                  </pic:blipFill>
                  <pic:spPr bwMode="auto">
                    <a:xfrm>
                      <a:off x="0" y="0"/>
                      <a:ext cx="2520950" cy="1879600"/>
                    </a:xfrm>
                    <a:prstGeom prst="rect">
                      <a:avLst/>
                    </a:prstGeom>
                    <a:noFill/>
                    <a:ln w="9525">
                      <a:noFill/>
                      <a:miter lim="800000"/>
                      <a:headEnd/>
                      <a:tailEnd/>
                    </a:ln>
                  </pic:spPr>
                </pic:pic>
              </a:graphicData>
            </a:graphic>
          </wp:anchor>
        </w:drawing>
      </w:r>
      <w:r>
        <w:rPr>
          <w:b/>
          <w:bCs/>
          <w:sz w:val="28"/>
          <w:szCs w:val="28"/>
        </w:rPr>
        <w:t>1</w:t>
      </w:r>
      <w:r w:rsidR="006A236D" w:rsidRPr="00096F08">
        <w:rPr>
          <w:b/>
          <w:bCs/>
          <w:sz w:val="28"/>
          <w:szCs w:val="28"/>
        </w:rPr>
        <w:t xml:space="preserve">.2. </w:t>
      </w:r>
      <w:r w:rsidR="006A236D">
        <w:rPr>
          <w:b/>
          <w:sz w:val="28"/>
          <w:szCs w:val="28"/>
        </w:rPr>
        <w:t>Форма проведения диагностики</w:t>
      </w:r>
    </w:p>
    <w:p w:rsidR="006A236D" w:rsidRPr="00096F08" w:rsidRDefault="006A236D" w:rsidP="003602A9">
      <w:pPr>
        <w:pStyle w:val="2"/>
        <w:tabs>
          <w:tab w:val="left" w:pos="540"/>
        </w:tabs>
        <w:spacing w:before="240"/>
        <w:ind w:left="0" w:firstLine="709"/>
        <w:rPr>
          <w:b/>
          <w:sz w:val="28"/>
          <w:szCs w:val="28"/>
        </w:rPr>
      </w:pPr>
      <w:r w:rsidRPr="00096F08">
        <w:rPr>
          <w:b/>
          <w:bCs/>
          <w:sz w:val="28"/>
          <w:szCs w:val="28"/>
        </w:rPr>
        <w:t>Расходные материалы:</w:t>
      </w:r>
    </w:p>
    <w:p w:rsidR="006A236D" w:rsidRPr="00C265F1" w:rsidRDefault="006A236D" w:rsidP="003602A9">
      <w:pPr>
        <w:numPr>
          <w:ilvl w:val="0"/>
          <w:numId w:val="2"/>
        </w:numPr>
        <w:ind w:left="527" w:hanging="357"/>
        <w:jc w:val="both"/>
        <w:rPr>
          <w:sz w:val="28"/>
          <w:szCs w:val="28"/>
        </w:rPr>
      </w:pPr>
      <w:r w:rsidRPr="00C265F1">
        <w:rPr>
          <w:sz w:val="28"/>
          <w:szCs w:val="28"/>
        </w:rPr>
        <w:t xml:space="preserve">ответный лист (Приложение </w:t>
      </w:r>
      <w:r>
        <w:rPr>
          <w:sz w:val="28"/>
          <w:szCs w:val="28"/>
        </w:rPr>
        <w:t>1</w:t>
      </w:r>
      <w:r w:rsidRPr="00C265F1">
        <w:rPr>
          <w:sz w:val="28"/>
          <w:szCs w:val="28"/>
        </w:rPr>
        <w:t>);</w:t>
      </w:r>
    </w:p>
    <w:p w:rsidR="006A236D" w:rsidRPr="00C265F1" w:rsidRDefault="006A236D" w:rsidP="003602A9">
      <w:pPr>
        <w:numPr>
          <w:ilvl w:val="0"/>
          <w:numId w:val="2"/>
        </w:numPr>
        <w:ind w:left="527" w:hanging="357"/>
        <w:jc w:val="both"/>
        <w:rPr>
          <w:sz w:val="28"/>
          <w:szCs w:val="28"/>
        </w:rPr>
      </w:pPr>
      <w:r w:rsidRPr="00C265F1">
        <w:rPr>
          <w:sz w:val="28"/>
          <w:szCs w:val="28"/>
        </w:rPr>
        <w:t>шесть цветных карандашей: синий, зеленый, красный, желтый, коричневый, черный. Карандаши должны быть одинаковыми, без особых примет, окрашены в цвета, соответствующие цвету грифеля.</w:t>
      </w:r>
    </w:p>
    <w:p w:rsidR="006A236D" w:rsidRDefault="006A236D" w:rsidP="006A236D">
      <w:pPr>
        <w:pStyle w:val="2"/>
        <w:tabs>
          <w:tab w:val="left" w:pos="540"/>
        </w:tabs>
        <w:ind w:left="0" w:firstLine="709"/>
        <w:rPr>
          <w:sz w:val="28"/>
          <w:szCs w:val="28"/>
        </w:rPr>
      </w:pPr>
      <w:r w:rsidRPr="00520EE9">
        <w:rPr>
          <w:caps/>
          <w:sz w:val="28"/>
          <w:szCs w:val="28"/>
        </w:rPr>
        <w:t>д</w:t>
      </w:r>
      <w:r>
        <w:rPr>
          <w:sz w:val="28"/>
          <w:szCs w:val="28"/>
        </w:rPr>
        <w:t>ля получения идентичных изохроматических результатов тестирования рекомендуется использовать</w:t>
      </w:r>
      <w:r w:rsidR="008101EB">
        <w:rPr>
          <w:sz w:val="28"/>
          <w:szCs w:val="28"/>
        </w:rPr>
        <w:t xml:space="preserve"> </w:t>
      </w:r>
      <w:r>
        <w:rPr>
          <w:sz w:val="28"/>
          <w:szCs w:val="28"/>
        </w:rPr>
        <w:t>восковые мелки (набор 6 цветов) фирмы «Луч».</w:t>
      </w:r>
    </w:p>
    <w:p w:rsidR="006A236D" w:rsidRPr="00C265F1" w:rsidRDefault="006A236D" w:rsidP="006A236D">
      <w:pPr>
        <w:pStyle w:val="2"/>
        <w:ind w:left="0" w:firstLine="709"/>
        <w:rPr>
          <w:sz w:val="28"/>
          <w:szCs w:val="28"/>
        </w:rPr>
      </w:pPr>
      <w:r w:rsidRPr="00C265F1">
        <w:rPr>
          <w:sz w:val="28"/>
          <w:szCs w:val="28"/>
        </w:rPr>
        <w:t xml:space="preserve">Психологическая диагностика проводится в форме индивидуальных и групповых занятий с </w:t>
      </w:r>
      <w:r>
        <w:rPr>
          <w:sz w:val="28"/>
          <w:szCs w:val="28"/>
        </w:rPr>
        <w:t>испытуемыми</w:t>
      </w:r>
      <w:r w:rsidRPr="00C265F1">
        <w:rPr>
          <w:sz w:val="28"/>
          <w:szCs w:val="28"/>
        </w:rPr>
        <w:t xml:space="preserve"> в зависимости от требований к чистоте эксперимента не больше 20 минут на одного </w:t>
      </w:r>
      <w:r>
        <w:rPr>
          <w:sz w:val="28"/>
          <w:szCs w:val="28"/>
        </w:rPr>
        <w:t>испытуемого</w:t>
      </w:r>
      <w:r w:rsidRPr="00C265F1">
        <w:rPr>
          <w:sz w:val="28"/>
          <w:szCs w:val="28"/>
        </w:rPr>
        <w:t>, группу за одно занятие. Естественно, групповое занятие предъявляет требования к профессионализму психолога, его внимательности, умению работать в группе. Можно использовать ряд мер по повышению достоверности данных:</w:t>
      </w:r>
    </w:p>
    <w:p w:rsidR="006A236D" w:rsidRPr="00F33987" w:rsidRDefault="006A236D" w:rsidP="008101EB">
      <w:pPr>
        <w:pStyle w:val="2"/>
        <w:numPr>
          <w:ilvl w:val="0"/>
          <w:numId w:val="1"/>
        </w:numPr>
        <w:tabs>
          <w:tab w:val="clear" w:pos="1140"/>
          <w:tab w:val="num" w:pos="717"/>
        </w:tabs>
        <w:spacing w:before="120"/>
        <w:ind w:left="357" w:hanging="357"/>
        <w:jc w:val="left"/>
        <w:rPr>
          <w:b/>
          <w:sz w:val="28"/>
          <w:szCs w:val="28"/>
        </w:rPr>
      </w:pPr>
      <w:r w:rsidRPr="00F33987">
        <w:rPr>
          <w:b/>
          <w:sz w:val="28"/>
          <w:szCs w:val="28"/>
        </w:rPr>
        <w:t>ограничение количества человек в группе до 10-14 человек;</w:t>
      </w:r>
    </w:p>
    <w:p w:rsidR="006A236D" w:rsidRPr="00F33987" w:rsidRDefault="006A236D" w:rsidP="008101EB">
      <w:pPr>
        <w:pStyle w:val="2"/>
        <w:numPr>
          <w:ilvl w:val="0"/>
          <w:numId w:val="1"/>
        </w:numPr>
        <w:tabs>
          <w:tab w:val="clear" w:pos="1140"/>
          <w:tab w:val="num" w:pos="643"/>
        </w:tabs>
        <w:ind w:left="357" w:hanging="357"/>
        <w:jc w:val="left"/>
        <w:rPr>
          <w:b/>
          <w:sz w:val="28"/>
          <w:szCs w:val="28"/>
        </w:rPr>
      </w:pPr>
      <w:r w:rsidRPr="00F33987">
        <w:rPr>
          <w:b/>
          <w:sz w:val="28"/>
          <w:szCs w:val="28"/>
        </w:rPr>
        <w:t xml:space="preserve">введение интриги секретности, чтобы дети сами были заинтересованы в соблюдения режима молчания; </w:t>
      </w:r>
    </w:p>
    <w:p w:rsidR="006A236D" w:rsidRPr="00F33987" w:rsidRDefault="006A236D" w:rsidP="008101EB">
      <w:pPr>
        <w:pStyle w:val="2"/>
        <w:numPr>
          <w:ilvl w:val="0"/>
          <w:numId w:val="1"/>
        </w:numPr>
        <w:tabs>
          <w:tab w:val="clear" w:pos="1140"/>
          <w:tab w:val="num" w:pos="643"/>
        </w:tabs>
        <w:ind w:left="357" w:hanging="357"/>
        <w:jc w:val="left"/>
        <w:rPr>
          <w:b/>
          <w:sz w:val="28"/>
          <w:szCs w:val="28"/>
        </w:rPr>
      </w:pPr>
      <w:r w:rsidRPr="00F33987">
        <w:rPr>
          <w:b/>
          <w:sz w:val="28"/>
          <w:szCs w:val="28"/>
        </w:rPr>
        <w:t>проведение занятия с подготовленными помощниками.</w:t>
      </w:r>
    </w:p>
    <w:p w:rsidR="006A236D" w:rsidRPr="00C265F1" w:rsidRDefault="006A236D" w:rsidP="006A236D">
      <w:pPr>
        <w:spacing w:before="120"/>
        <w:ind w:firstLine="709"/>
        <w:jc w:val="both"/>
        <w:rPr>
          <w:sz w:val="28"/>
          <w:szCs w:val="28"/>
        </w:rPr>
      </w:pPr>
      <w:r w:rsidRPr="00C265F1">
        <w:rPr>
          <w:sz w:val="28"/>
          <w:szCs w:val="28"/>
        </w:rPr>
        <w:t xml:space="preserve">В групповом варианте </w:t>
      </w:r>
      <w:r>
        <w:rPr>
          <w:sz w:val="28"/>
          <w:szCs w:val="28"/>
        </w:rPr>
        <w:t>дети</w:t>
      </w:r>
      <w:r w:rsidRPr="00C265F1">
        <w:rPr>
          <w:sz w:val="28"/>
          <w:szCs w:val="28"/>
        </w:rPr>
        <w:t xml:space="preserve"> рассаживаются по одному за стол. Перед каждым из них на столе находится набор карандашей и ответный лист.</w:t>
      </w:r>
    </w:p>
    <w:p w:rsidR="006A236D" w:rsidRPr="00C265F1" w:rsidRDefault="006A236D" w:rsidP="006A236D">
      <w:pPr>
        <w:ind w:firstLine="709"/>
        <w:jc w:val="both"/>
        <w:rPr>
          <w:sz w:val="28"/>
          <w:szCs w:val="28"/>
        </w:rPr>
      </w:pPr>
      <w:r w:rsidRPr="00C265F1">
        <w:rPr>
          <w:sz w:val="28"/>
          <w:szCs w:val="28"/>
        </w:rPr>
        <w:lastRenderedPageBreak/>
        <w:t xml:space="preserve">При выполнении раскрашивания нужно проследить, чтобы </w:t>
      </w:r>
      <w:r>
        <w:rPr>
          <w:sz w:val="28"/>
          <w:szCs w:val="28"/>
        </w:rPr>
        <w:t>испытуемые</w:t>
      </w:r>
      <w:r w:rsidRPr="00C265F1">
        <w:rPr>
          <w:sz w:val="28"/>
          <w:szCs w:val="28"/>
        </w:rPr>
        <w:t xml:space="preserve"> выполняли раскрашивание слева направо. </w:t>
      </w:r>
      <w:r>
        <w:rPr>
          <w:sz w:val="28"/>
          <w:szCs w:val="28"/>
        </w:rPr>
        <w:t>В случае, если</w:t>
      </w:r>
      <w:r w:rsidRPr="00C265F1">
        <w:rPr>
          <w:sz w:val="28"/>
          <w:szCs w:val="28"/>
        </w:rPr>
        <w:t xml:space="preserve"> </w:t>
      </w:r>
      <w:r>
        <w:rPr>
          <w:sz w:val="28"/>
          <w:szCs w:val="28"/>
        </w:rPr>
        <w:t>кто-то</w:t>
      </w:r>
      <w:r w:rsidRPr="00C265F1">
        <w:rPr>
          <w:sz w:val="28"/>
          <w:szCs w:val="28"/>
        </w:rPr>
        <w:t xml:space="preserve"> ошибся, и это стало очевидным, </w:t>
      </w:r>
      <w:r>
        <w:rPr>
          <w:sz w:val="28"/>
          <w:szCs w:val="28"/>
        </w:rPr>
        <w:t>что</w:t>
      </w:r>
      <w:r w:rsidRPr="00C265F1">
        <w:rPr>
          <w:sz w:val="28"/>
          <w:szCs w:val="28"/>
        </w:rPr>
        <w:t xml:space="preserve"> исправить положение невозможно, психолог ставит стрелочку в направлении выполнения </w:t>
      </w:r>
      <w:r w:rsidRPr="00CB7589">
        <w:rPr>
          <w:sz w:val="28"/>
          <w:szCs w:val="28"/>
        </w:rPr>
        <w:t>испытуемы</w:t>
      </w:r>
      <w:r w:rsidRPr="00C265F1">
        <w:rPr>
          <w:sz w:val="28"/>
          <w:szCs w:val="28"/>
        </w:rPr>
        <w:t>м работы. В этом случае в последующем меняется порядок приписывания баллов.</w:t>
      </w:r>
    </w:p>
    <w:p w:rsidR="006A236D" w:rsidRPr="00C265F1" w:rsidRDefault="006A236D" w:rsidP="006A236D">
      <w:pPr>
        <w:pStyle w:val="3"/>
        <w:ind w:firstLine="709"/>
        <w:rPr>
          <w:sz w:val="28"/>
          <w:szCs w:val="28"/>
        </w:rPr>
      </w:pPr>
      <w:r w:rsidRPr="00C265F1">
        <w:rPr>
          <w:sz w:val="28"/>
          <w:szCs w:val="28"/>
        </w:rPr>
        <w:t xml:space="preserve">Часто </w:t>
      </w:r>
      <w:r>
        <w:rPr>
          <w:sz w:val="28"/>
          <w:szCs w:val="28"/>
        </w:rPr>
        <w:t>дети</w:t>
      </w:r>
      <w:r w:rsidRPr="00C265F1">
        <w:rPr>
          <w:sz w:val="28"/>
          <w:szCs w:val="28"/>
        </w:rPr>
        <w:t xml:space="preserve"> не могут определиться с цветом однозначно и выражают желание раскрасить домик, используя несколько цветов. Это значительно затруднит последующую работу психолога. Следует ограничивать </w:t>
      </w:r>
      <w:r>
        <w:rPr>
          <w:sz w:val="28"/>
          <w:szCs w:val="28"/>
        </w:rPr>
        <w:t>испытуемых</w:t>
      </w:r>
      <w:r w:rsidRPr="00C265F1">
        <w:rPr>
          <w:sz w:val="28"/>
          <w:szCs w:val="28"/>
        </w:rPr>
        <w:t xml:space="preserve"> одним цветом. Если </w:t>
      </w:r>
      <w:r>
        <w:rPr>
          <w:sz w:val="28"/>
          <w:szCs w:val="28"/>
        </w:rPr>
        <w:t>испытуемый</w:t>
      </w:r>
      <w:r w:rsidRPr="00C265F1">
        <w:rPr>
          <w:sz w:val="28"/>
          <w:szCs w:val="28"/>
        </w:rPr>
        <w:t xml:space="preserve"> все же настаивает, так же следует делать помет</w:t>
      </w:r>
      <w:r w:rsidR="008101EB">
        <w:rPr>
          <w:sz w:val="28"/>
          <w:szCs w:val="28"/>
        </w:rPr>
        <w:t>к</w:t>
      </w:r>
      <w:r w:rsidRPr="00C265F1">
        <w:rPr>
          <w:sz w:val="28"/>
          <w:szCs w:val="28"/>
        </w:rPr>
        <w:t xml:space="preserve">у, какой цвет он использовал первым. Однако уже этот факт говорит о том, что чувства </w:t>
      </w:r>
      <w:r>
        <w:rPr>
          <w:sz w:val="28"/>
          <w:szCs w:val="28"/>
        </w:rPr>
        <w:t>школьников</w:t>
      </w:r>
      <w:r w:rsidRPr="00C265F1">
        <w:rPr>
          <w:sz w:val="28"/>
          <w:szCs w:val="28"/>
        </w:rPr>
        <w:t xml:space="preserve"> амбивалентны, излишне сложны, неопределенны.</w:t>
      </w:r>
    </w:p>
    <w:p w:rsidR="006A236D" w:rsidRPr="00C265F1" w:rsidRDefault="006A236D" w:rsidP="006A236D">
      <w:pPr>
        <w:ind w:firstLine="709"/>
        <w:jc w:val="both"/>
        <w:rPr>
          <w:sz w:val="28"/>
          <w:szCs w:val="28"/>
        </w:rPr>
      </w:pPr>
      <w:r w:rsidRPr="00C265F1">
        <w:rPr>
          <w:caps/>
          <w:sz w:val="28"/>
          <w:szCs w:val="28"/>
        </w:rPr>
        <w:t>в</w:t>
      </w:r>
      <w:r w:rsidRPr="00C265F1">
        <w:rPr>
          <w:sz w:val="28"/>
          <w:szCs w:val="28"/>
        </w:rPr>
        <w:t>ремя проведения диагностики составляет от 15 минут</w:t>
      </w:r>
      <w:r>
        <w:rPr>
          <w:sz w:val="28"/>
          <w:szCs w:val="28"/>
        </w:rPr>
        <w:t>.</w:t>
      </w:r>
      <w:r w:rsidRPr="00C265F1">
        <w:rPr>
          <w:sz w:val="28"/>
          <w:szCs w:val="28"/>
        </w:rPr>
        <w:t xml:space="preserve"> </w:t>
      </w:r>
      <w:r w:rsidRPr="00C265F1">
        <w:rPr>
          <w:caps/>
          <w:sz w:val="28"/>
          <w:szCs w:val="28"/>
        </w:rPr>
        <w:t>г</w:t>
      </w:r>
      <w:r w:rsidRPr="00C265F1">
        <w:rPr>
          <w:sz w:val="28"/>
          <w:szCs w:val="28"/>
        </w:rPr>
        <w:t>лавное ограничение для всех возрастов состоит в том, что выполнение всех заданий должно следовать друг за другом без перерывов.</w:t>
      </w:r>
    </w:p>
    <w:p w:rsidR="006A236D" w:rsidRDefault="006A236D" w:rsidP="006A236D">
      <w:pPr>
        <w:ind w:firstLine="709"/>
        <w:jc w:val="both"/>
        <w:rPr>
          <w:sz w:val="28"/>
          <w:szCs w:val="28"/>
        </w:rPr>
      </w:pPr>
      <w:r w:rsidRPr="00C265F1">
        <w:rPr>
          <w:sz w:val="28"/>
          <w:szCs w:val="28"/>
        </w:rPr>
        <w:t xml:space="preserve">Для стандартизации процедуры исследования </w:t>
      </w:r>
      <w:r>
        <w:rPr>
          <w:sz w:val="28"/>
          <w:szCs w:val="28"/>
        </w:rPr>
        <w:t>школьникам</w:t>
      </w:r>
      <w:r w:rsidRPr="00C265F1">
        <w:rPr>
          <w:sz w:val="28"/>
          <w:szCs w:val="28"/>
        </w:rPr>
        <w:t xml:space="preserve"> предлагается инструкция по раскрашиванию. Конечно, она достаточно сложна для запоминания. Однако психологу необходимо соблюдать ряд ключевых моментов, которые обозначены в инструкции. Это поможет выработать логику исследования, соответствующую логике происходящих у </w:t>
      </w:r>
      <w:r>
        <w:rPr>
          <w:sz w:val="28"/>
          <w:szCs w:val="28"/>
        </w:rPr>
        <w:t>испытуемых</w:t>
      </w:r>
      <w:r w:rsidRPr="00C265F1">
        <w:rPr>
          <w:sz w:val="28"/>
          <w:szCs w:val="28"/>
        </w:rPr>
        <w:t xml:space="preserve"> процессов цветового ассоциирования.</w:t>
      </w:r>
    </w:p>
    <w:p w:rsidR="008101EB" w:rsidRPr="008101EB" w:rsidRDefault="008101EB" w:rsidP="008101EB">
      <w:pPr>
        <w:ind w:firstLine="709"/>
        <w:jc w:val="right"/>
        <w:rPr>
          <w:sz w:val="24"/>
          <w:szCs w:val="24"/>
        </w:rPr>
      </w:pPr>
      <w:r w:rsidRPr="008101EB">
        <w:rPr>
          <w:sz w:val="24"/>
          <w:szCs w:val="24"/>
        </w:rPr>
        <w:t>Приложение 1</w:t>
      </w:r>
    </w:p>
    <w:p w:rsidR="008101EB" w:rsidRPr="00C265F1" w:rsidRDefault="00260F3C" w:rsidP="008101EB">
      <w:pPr>
        <w:jc w:val="both"/>
        <w:rPr>
          <w:sz w:val="28"/>
          <w:szCs w:val="28"/>
        </w:rPr>
      </w:pPr>
      <w:r w:rsidRPr="00BA6A87">
        <w:object w:dxaOrig="721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o:ole="">
            <v:imagedata r:id="rId9" o:title=""/>
          </v:shape>
          <o:OLEObject Type="Embed" ProgID="PowerPoint.Slide.12" ShapeID="_x0000_i1025" DrawAspect="Content" ObjectID="_1641750210" r:id="rId10"/>
        </w:object>
      </w:r>
    </w:p>
    <w:p w:rsidR="006A236D" w:rsidRPr="00032A38" w:rsidRDefault="006A236D" w:rsidP="00260F3C">
      <w:pPr>
        <w:pageBreakBefore/>
        <w:widowControl w:val="0"/>
        <w:jc w:val="center"/>
        <w:rPr>
          <w:b/>
          <w:sz w:val="28"/>
          <w:szCs w:val="28"/>
        </w:rPr>
      </w:pPr>
      <w:r w:rsidRPr="00032A38">
        <w:rPr>
          <w:b/>
          <w:sz w:val="28"/>
          <w:szCs w:val="28"/>
        </w:rPr>
        <w:lastRenderedPageBreak/>
        <w:t>Инструкция к первому заданию</w:t>
      </w:r>
    </w:p>
    <w:p w:rsidR="006A236D" w:rsidRPr="00C265F1" w:rsidRDefault="006A236D" w:rsidP="006A236D">
      <w:pPr>
        <w:pStyle w:val="a3"/>
        <w:ind w:firstLine="709"/>
        <w:jc w:val="both"/>
        <w:rPr>
          <w:sz w:val="28"/>
          <w:szCs w:val="28"/>
        </w:rPr>
      </w:pPr>
      <w:r w:rsidRPr="00C265F1">
        <w:rPr>
          <w:sz w:val="28"/>
          <w:szCs w:val="28"/>
        </w:rPr>
        <w:t>«Сегодня мы будем заниматься раскрашиванием. На</w:t>
      </w:r>
      <w:r>
        <w:rPr>
          <w:sz w:val="28"/>
          <w:szCs w:val="28"/>
        </w:rPr>
        <w:t xml:space="preserve"> ответном</w:t>
      </w:r>
      <w:r w:rsidRPr="00C265F1">
        <w:rPr>
          <w:sz w:val="28"/>
          <w:szCs w:val="28"/>
        </w:rPr>
        <w:t xml:space="preserve"> листе вы видите </w:t>
      </w:r>
      <w:r>
        <w:rPr>
          <w:sz w:val="28"/>
          <w:szCs w:val="28"/>
        </w:rPr>
        <w:t>два</w:t>
      </w:r>
      <w:r w:rsidRPr="00C265F1">
        <w:rPr>
          <w:sz w:val="28"/>
          <w:szCs w:val="28"/>
        </w:rPr>
        <w:t xml:space="preserve"> ряда домиков</w:t>
      </w:r>
      <w:r>
        <w:rPr>
          <w:sz w:val="28"/>
          <w:szCs w:val="28"/>
        </w:rPr>
        <w:t xml:space="preserve"> и дорожк</w:t>
      </w:r>
      <w:r w:rsidR="00260F3C">
        <w:rPr>
          <w:sz w:val="28"/>
          <w:szCs w:val="28"/>
        </w:rPr>
        <w:t>у</w:t>
      </w:r>
      <w:r>
        <w:rPr>
          <w:sz w:val="28"/>
          <w:szCs w:val="28"/>
        </w:rPr>
        <w:t xml:space="preserve"> из шести прямоугольников. </w:t>
      </w:r>
      <w:r w:rsidRPr="00C265F1">
        <w:rPr>
          <w:sz w:val="28"/>
          <w:szCs w:val="28"/>
        </w:rPr>
        <w:t xml:space="preserve">Начнем с первого задания. Нужно раскрасить </w:t>
      </w:r>
      <w:r>
        <w:rPr>
          <w:sz w:val="28"/>
          <w:szCs w:val="28"/>
        </w:rPr>
        <w:t>дорожку</w:t>
      </w:r>
      <w:r w:rsidRPr="00C265F1">
        <w:rPr>
          <w:sz w:val="28"/>
          <w:szCs w:val="28"/>
        </w:rPr>
        <w:t xml:space="preserve">. </w:t>
      </w:r>
      <w:r>
        <w:rPr>
          <w:sz w:val="28"/>
          <w:szCs w:val="28"/>
        </w:rPr>
        <w:t>Перед вами</w:t>
      </w:r>
      <w:r w:rsidRPr="00C265F1">
        <w:rPr>
          <w:sz w:val="28"/>
          <w:szCs w:val="28"/>
        </w:rPr>
        <w:t xml:space="preserve"> карандаши</w:t>
      </w:r>
      <w:r>
        <w:rPr>
          <w:sz w:val="28"/>
          <w:szCs w:val="28"/>
        </w:rPr>
        <w:t>.</w:t>
      </w:r>
      <w:r w:rsidRPr="00C265F1">
        <w:rPr>
          <w:sz w:val="28"/>
          <w:szCs w:val="28"/>
        </w:rPr>
        <w:t xml:space="preserve"> Есть ли среди них карандаш такого цвета, который нравится вам больше остальных? Не смотрите друг на друга. У каждого из вас этот цвет может быть разным. Карандашом, который вы выбрали, раскрасьте перв</w:t>
      </w:r>
      <w:r>
        <w:rPr>
          <w:sz w:val="28"/>
          <w:szCs w:val="28"/>
        </w:rPr>
        <w:t>ый</w:t>
      </w:r>
      <w:r w:rsidRPr="00C265F1">
        <w:rPr>
          <w:sz w:val="28"/>
          <w:szCs w:val="28"/>
        </w:rPr>
        <w:t xml:space="preserve"> </w:t>
      </w:r>
      <w:r>
        <w:rPr>
          <w:sz w:val="28"/>
          <w:szCs w:val="28"/>
        </w:rPr>
        <w:t>прямоугольник дорожки</w:t>
      </w:r>
      <w:r w:rsidRPr="00C265F1">
        <w:rPr>
          <w:sz w:val="28"/>
          <w:szCs w:val="28"/>
        </w:rPr>
        <w:t xml:space="preserve">. </w:t>
      </w:r>
    </w:p>
    <w:p w:rsidR="006A236D" w:rsidRPr="00C265F1" w:rsidRDefault="006A236D" w:rsidP="006A236D">
      <w:pPr>
        <w:ind w:firstLine="709"/>
        <w:jc w:val="both"/>
        <w:rPr>
          <w:sz w:val="28"/>
          <w:szCs w:val="28"/>
        </w:rPr>
      </w:pPr>
      <w:r w:rsidRPr="00C265F1">
        <w:rPr>
          <w:sz w:val="28"/>
          <w:szCs w:val="28"/>
        </w:rPr>
        <w:t xml:space="preserve">Отложите карандаш в сторону, в этом задании он больше не понадобится. Посмотрите на оставшиеся карандаши. Есть ли среди них еще один карандаш, цвет которого нравится вам больше остальных? Возьмите его и раскрасьте следующий </w:t>
      </w:r>
      <w:r>
        <w:rPr>
          <w:sz w:val="28"/>
          <w:szCs w:val="28"/>
        </w:rPr>
        <w:t>прямоугольник дорожки</w:t>
      </w:r>
      <w:r w:rsidRPr="00C265F1">
        <w:rPr>
          <w:sz w:val="28"/>
          <w:szCs w:val="28"/>
        </w:rPr>
        <w:t>. Отложите карандаш в сторону…»</w:t>
      </w:r>
    </w:p>
    <w:p w:rsidR="006A236D" w:rsidRPr="00C265F1" w:rsidRDefault="006A236D" w:rsidP="006A236D">
      <w:pPr>
        <w:ind w:firstLine="709"/>
        <w:jc w:val="both"/>
        <w:rPr>
          <w:sz w:val="28"/>
          <w:szCs w:val="28"/>
        </w:rPr>
      </w:pPr>
      <w:r w:rsidRPr="00C265F1">
        <w:rPr>
          <w:sz w:val="28"/>
          <w:szCs w:val="28"/>
        </w:rPr>
        <w:t xml:space="preserve">Так до конца задания. Необходимо проследить, чтобы раскрашивание производилось слева направо. Для стимуляции цветовых выборов можно использовать выражения «цвет тоже красивый», «лучше остальных». </w:t>
      </w:r>
    </w:p>
    <w:p w:rsidR="006A236D" w:rsidRPr="00032A38" w:rsidRDefault="006A236D" w:rsidP="006A236D">
      <w:pPr>
        <w:spacing w:before="240"/>
        <w:jc w:val="center"/>
        <w:rPr>
          <w:b/>
          <w:sz w:val="28"/>
          <w:szCs w:val="28"/>
        </w:rPr>
      </w:pPr>
      <w:r w:rsidRPr="00032A38">
        <w:rPr>
          <w:b/>
          <w:sz w:val="28"/>
          <w:szCs w:val="28"/>
        </w:rPr>
        <w:t>Инструкция к</w:t>
      </w:r>
      <w:r>
        <w:rPr>
          <w:b/>
          <w:sz w:val="28"/>
          <w:szCs w:val="28"/>
        </w:rPr>
        <w:t>о</w:t>
      </w:r>
      <w:r w:rsidRPr="00032A38">
        <w:rPr>
          <w:b/>
          <w:sz w:val="28"/>
          <w:szCs w:val="28"/>
        </w:rPr>
        <w:t xml:space="preserve"> второму заданию</w:t>
      </w:r>
    </w:p>
    <w:p w:rsidR="006A236D" w:rsidRPr="00C265F1" w:rsidRDefault="006A236D" w:rsidP="006A236D">
      <w:pPr>
        <w:ind w:firstLine="709"/>
        <w:jc w:val="both"/>
        <w:rPr>
          <w:sz w:val="28"/>
          <w:szCs w:val="28"/>
        </w:rPr>
      </w:pPr>
      <w:r w:rsidRPr="00C265F1">
        <w:rPr>
          <w:sz w:val="28"/>
          <w:szCs w:val="28"/>
        </w:rPr>
        <w:t xml:space="preserve">«Второе задание отличается от первого. Здесь целая улица домиков. Нужно </w:t>
      </w:r>
      <w:r>
        <w:rPr>
          <w:sz w:val="28"/>
          <w:szCs w:val="28"/>
        </w:rPr>
        <w:t>их</w:t>
      </w:r>
      <w:r w:rsidRPr="00C265F1">
        <w:rPr>
          <w:sz w:val="28"/>
          <w:szCs w:val="28"/>
        </w:rPr>
        <w:t xml:space="preserve"> раскрасить. </w:t>
      </w:r>
      <w:r w:rsidRPr="00501523">
        <w:rPr>
          <w:caps/>
          <w:sz w:val="28"/>
          <w:szCs w:val="28"/>
        </w:rPr>
        <w:t>п</w:t>
      </w:r>
      <w:r w:rsidRPr="00C265F1">
        <w:rPr>
          <w:sz w:val="28"/>
          <w:szCs w:val="28"/>
        </w:rPr>
        <w:t>режде, чем начинать раскрашивать</w:t>
      </w:r>
      <w:r>
        <w:rPr>
          <w:sz w:val="28"/>
          <w:szCs w:val="28"/>
        </w:rPr>
        <w:t>,</w:t>
      </w:r>
      <w:r w:rsidRPr="00C265F1">
        <w:rPr>
          <w:sz w:val="28"/>
          <w:szCs w:val="28"/>
        </w:rPr>
        <w:t xml:space="preserve"> послушайте, как правильно это сделать</w:t>
      </w:r>
      <w:r>
        <w:rPr>
          <w:sz w:val="28"/>
          <w:szCs w:val="28"/>
        </w:rPr>
        <w:t>.</w:t>
      </w:r>
      <w:r w:rsidRPr="00C265F1">
        <w:rPr>
          <w:sz w:val="28"/>
          <w:szCs w:val="28"/>
        </w:rPr>
        <w:t xml:space="preserve"> </w:t>
      </w:r>
      <w:r w:rsidRPr="00501523">
        <w:rPr>
          <w:caps/>
          <w:sz w:val="28"/>
          <w:szCs w:val="28"/>
        </w:rPr>
        <w:t>в</w:t>
      </w:r>
      <w:r w:rsidRPr="00C265F1">
        <w:rPr>
          <w:sz w:val="28"/>
          <w:szCs w:val="28"/>
        </w:rPr>
        <w:t xml:space="preserve"> домиках живут разные хозяева. Я скажу, кто живет в каждом домике, а вы покрасьте этот домик в подходящий для этого хозяина цвет. </w:t>
      </w:r>
    </w:p>
    <w:p w:rsidR="006A236D" w:rsidRPr="00C265F1" w:rsidRDefault="006A236D" w:rsidP="006A236D">
      <w:pPr>
        <w:ind w:firstLine="709"/>
        <w:jc w:val="both"/>
        <w:rPr>
          <w:sz w:val="28"/>
          <w:szCs w:val="28"/>
        </w:rPr>
      </w:pPr>
      <w:r w:rsidRPr="00C265F1">
        <w:rPr>
          <w:sz w:val="28"/>
          <w:szCs w:val="28"/>
        </w:rPr>
        <w:t>В первом домике живет счастье. Выберите карандаш, цвет которого, вам кажется, подошел бы этому хозяину. Раскрась</w:t>
      </w:r>
      <w:r>
        <w:rPr>
          <w:sz w:val="28"/>
          <w:szCs w:val="28"/>
        </w:rPr>
        <w:t>те</w:t>
      </w:r>
      <w:r w:rsidRPr="00C265F1">
        <w:rPr>
          <w:sz w:val="28"/>
          <w:szCs w:val="28"/>
        </w:rPr>
        <w:t xml:space="preserve"> первый домик. Молодцы! Карандаш не нужно откладывать. Домиков много, больше, чем карандашей, а их хозяева могут быть похожими».</w:t>
      </w:r>
    </w:p>
    <w:p w:rsidR="006A236D" w:rsidRDefault="006A236D" w:rsidP="006A236D">
      <w:pPr>
        <w:ind w:firstLine="709"/>
        <w:jc w:val="both"/>
        <w:rPr>
          <w:sz w:val="28"/>
          <w:szCs w:val="28"/>
        </w:rPr>
      </w:pPr>
      <w:r w:rsidRPr="00501523">
        <w:rPr>
          <w:b/>
          <w:bCs/>
          <w:sz w:val="28"/>
          <w:szCs w:val="28"/>
        </w:rPr>
        <w:t xml:space="preserve">Список слов: </w:t>
      </w:r>
      <w:r w:rsidRPr="00501523">
        <w:rPr>
          <w:b/>
          <w:sz w:val="28"/>
          <w:szCs w:val="28"/>
        </w:rPr>
        <w:t>счастье, горе, справедливость, обида, дружба, ссора, доброта, злоба, скука, восхищение.</w:t>
      </w:r>
      <w:r w:rsidRPr="000C1C89">
        <w:rPr>
          <w:sz w:val="28"/>
          <w:szCs w:val="28"/>
        </w:rPr>
        <w:t xml:space="preserve"> </w:t>
      </w:r>
    </w:p>
    <w:p w:rsidR="006A236D" w:rsidRPr="00C265F1" w:rsidRDefault="006A236D" w:rsidP="006A236D">
      <w:pPr>
        <w:ind w:firstLine="709"/>
        <w:jc w:val="both"/>
        <w:rPr>
          <w:sz w:val="28"/>
          <w:szCs w:val="28"/>
        </w:rPr>
      </w:pPr>
      <w:r w:rsidRPr="00C265F1">
        <w:rPr>
          <w:sz w:val="28"/>
          <w:szCs w:val="28"/>
        </w:rPr>
        <w:t>Следует объяснить, что домиков много и хозяева могут быть похожи, а значит</w:t>
      </w:r>
      <w:r>
        <w:rPr>
          <w:sz w:val="28"/>
          <w:szCs w:val="28"/>
        </w:rPr>
        <w:t>,</w:t>
      </w:r>
      <w:r w:rsidRPr="00C265F1">
        <w:rPr>
          <w:sz w:val="28"/>
          <w:szCs w:val="28"/>
        </w:rPr>
        <w:t xml:space="preserve"> и цвет домиков может быть одинаков, поэтому карандаш после использования нужно класть к остальным</w:t>
      </w:r>
      <w:r>
        <w:rPr>
          <w:sz w:val="28"/>
          <w:szCs w:val="28"/>
        </w:rPr>
        <w:t>.</w:t>
      </w:r>
      <w:r w:rsidRPr="00C265F1">
        <w:rPr>
          <w:sz w:val="28"/>
          <w:szCs w:val="28"/>
        </w:rPr>
        <w:t xml:space="preserve"> Таким образом, обеспечивается адекватный выбор цветов. </w:t>
      </w:r>
    </w:p>
    <w:p w:rsidR="006A236D" w:rsidRPr="00C265F1" w:rsidRDefault="006A236D" w:rsidP="006A236D">
      <w:pPr>
        <w:pStyle w:val="3"/>
        <w:ind w:firstLine="709"/>
        <w:rPr>
          <w:sz w:val="28"/>
          <w:szCs w:val="28"/>
        </w:rPr>
      </w:pPr>
      <w:r w:rsidRPr="00C265F1">
        <w:rPr>
          <w:sz w:val="28"/>
          <w:szCs w:val="28"/>
        </w:rPr>
        <w:t xml:space="preserve">Все слова произносятся с четким интонированием. Если </w:t>
      </w:r>
      <w:r>
        <w:rPr>
          <w:sz w:val="28"/>
          <w:szCs w:val="28"/>
        </w:rPr>
        <w:t>испытуемы</w:t>
      </w:r>
      <w:r w:rsidRPr="00C265F1">
        <w:rPr>
          <w:sz w:val="28"/>
          <w:szCs w:val="28"/>
        </w:rPr>
        <w:t xml:space="preserve">м не понятно, что обозначает названное слово, оно объясняется. В объяснении лучше использовать предикаты, содержащие глагольные формы и наречия, выражающие чувства и настроения. </w:t>
      </w:r>
    </w:p>
    <w:p w:rsidR="006A236D" w:rsidRPr="00C265F1" w:rsidRDefault="006A236D" w:rsidP="006A236D">
      <w:pPr>
        <w:ind w:firstLine="709"/>
        <w:jc w:val="both"/>
        <w:rPr>
          <w:sz w:val="28"/>
          <w:szCs w:val="28"/>
        </w:rPr>
      </w:pPr>
      <w:r w:rsidRPr="00C265F1">
        <w:rPr>
          <w:sz w:val="28"/>
          <w:szCs w:val="28"/>
        </w:rPr>
        <w:t>Рекомендованные пояснения:</w:t>
      </w:r>
    </w:p>
    <w:p w:rsidR="006A236D" w:rsidRPr="00C265F1" w:rsidRDefault="006A236D" w:rsidP="00260F3C">
      <w:pPr>
        <w:pStyle w:val="3"/>
        <w:ind w:left="1134" w:hanging="850"/>
        <w:rPr>
          <w:sz w:val="28"/>
          <w:szCs w:val="28"/>
        </w:rPr>
      </w:pPr>
      <w:r w:rsidRPr="00C265F1">
        <w:rPr>
          <w:b/>
          <w:bCs/>
          <w:sz w:val="28"/>
          <w:szCs w:val="28"/>
        </w:rPr>
        <w:t xml:space="preserve">Счастье </w:t>
      </w:r>
      <w:r w:rsidRPr="00C265F1">
        <w:rPr>
          <w:sz w:val="28"/>
          <w:szCs w:val="28"/>
        </w:rPr>
        <w:t>– когда нам весело, все хорошо получается и мы все довольны.</w:t>
      </w:r>
    </w:p>
    <w:p w:rsidR="006A236D" w:rsidRPr="00C265F1" w:rsidRDefault="006A236D" w:rsidP="00260F3C">
      <w:pPr>
        <w:pStyle w:val="3"/>
        <w:ind w:left="1134" w:hanging="850"/>
        <w:rPr>
          <w:sz w:val="28"/>
          <w:szCs w:val="28"/>
        </w:rPr>
      </w:pPr>
      <w:r w:rsidRPr="00C265F1">
        <w:rPr>
          <w:b/>
          <w:bCs/>
          <w:sz w:val="28"/>
          <w:szCs w:val="28"/>
        </w:rPr>
        <w:t>Горе</w:t>
      </w:r>
      <w:r w:rsidRPr="00C265F1">
        <w:rPr>
          <w:sz w:val="28"/>
          <w:szCs w:val="28"/>
        </w:rPr>
        <w:t xml:space="preserve"> – когда у человека случилось что-то плохое, и он сильно расстроился, ему очень горько.</w:t>
      </w:r>
    </w:p>
    <w:p w:rsidR="006A236D" w:rsidRPr="00C265F1" w:rsidRDefault="006A236D" w:rsidP="00260F3C">
      <w:pPr>
        <w:pStyle w:val="3"/>
        <w:ind w:left="1134" w:hanging="850"/>
        <w:rPr>
          <w:sz w:val="28"/>
          <w:szCs w:val="28"/>
        </w:rPr>
      </w:pPr>
      <w:r w:rsidRPr="00C265F1">
        <w:rPr>
          <w:b/>
          <w:bCs/>
          <w:sz w:val="28"/>
          <w:szCs w:val="28"/>
        </w:rPr>
        <w:t>Справедливость</w:t>
      </w:r>
      <w:r w:rsidRPr="00C265F1">
        <w:rPr>
          <w:sz w:val="28"/>
          <w:szCs w:val="28"/>
        </w:rPr>
        <w:t xml:space="preserve"> – когда все по</w:t>
      </w:r>
      <w:r>
        <w:rPr>
          <w:sz w:val="28"/>
          <w:szCs w:val="28"/>
        </w:rPr>
        <w:t>-</w:t>
      </w:r>
      <w:r w:rsidRPr="00C265F1">
        <w:rPr>
          <w:sz w:val="28"/>
          <w:szCs w:val="28"/>
        </w:rPr>
        <w:t>честному, поровну, по правилам.</w:t>
      </w:r>
    </w:p>
    <w:p w:rsidR="006A236D" w:rsidRPr="00C265F1" w:rsidRDefault="006A236D" w:rsidP="00260F3C">
      <w:pPr>
        <w:pStyle w:val="3"/>
        <w:ind w:left="1134" w:hanging="850"/>
        <w:rPr>
          <w:sz w:val="28"/>
          <w:szCs w:val="28"/>
        </w:rPr>
      </w:pPr>
      <w:r w:rsidRPr="00C265F1">
        <w:rPr>
          <w:b/>
          <w:bCs/>
          <w:sz w:val="28"/>
          <w:szCs w:val="28"/>
        </w:rPr>
        <w:t>Обида</w:t>
      </w:r>
      <w:r w:rsidRPr="00C265F1">
        <w:rPr>
          <w:sz w:val="28"/>
          <w:szCs w:val="28"/>
        </w:rPr>
        <w:t xml:space="preserve"> – когда кого-то незаслуженно обидели, огорчили. Обманули, что-то отняли.</w:t>
      </w:r>
    </w:p>
    <w:p w:rsidR="006A236D" w:rsidRPr="00C265F1" w:rsidRDefault="006A236D" w:rsidP="00260F3C">
      <w:pPr>
        <w:pStyle w:val="3"/>
        <w:ind w:left="1134" w:hanging="850"/>
        <w:rPr>
          <w:sz w:val="28"/>
          <w:szCs w:val="28"/>
        </w:rPr>
      </w:pPr>
      <w:r w:rsidRPr="00C265F1">
        <w:rPr>
          <w:b/>
          <w:bCs/>
          <w:sz w:val="28"/>
          <w:szCs w:val="28"/>
        </w:rPr>
        <w:t>Дружба</w:t>
      </w:r>
      <w:r w:rsidRPr="00C265F1">
        <w:rPr>
          <w:sz w:val="28"/>
          <w:szCs w:val="28"/>
        </w:rPr>
        <w:t xml:space="preserve"> – когда мы дружим, помогаем друг другу, защищаем.</w:t>
      </w:r>
    </w:p>
    <w:p w:rsidR="006A236D" w:rsidRPr="00C265F1" w:rsidRDefault="006A236D" w:rsidP="00260F3C">
      <w:pPr>
        <w:pStyle w:val="3"/>
        <w:ind w:left="1134" w:hanging="850"/>
        <w:rPr>
          <w:sz w:val="28"/>
          <w:szCs w:val="28"/>
        </w:rPr>
      </w:pPr>
      <w:r w:rsidRPr="00C265F1">
        <w:rPr>
          <w:b/>
          <w:bCs/>
          <w:sz w:val="28"/>
          <w:szCs w:val="28"/>
        </w:rPr>
        <w:lastRenderedPageBreak/>
        <w:t>Ссора</w:t>
      </w:r>
      <w:r w:rsidRPr="00C265F1">
        <w:rPr>
          <w:sz w:val="28"/>
          <w:szCs w:val="28"/>
        </w:rPr>
        <w:t xml:space="preserve"> – когда кто-то раздружился и ругается.</w:t>
      </w:r>
    </w:p>
    <w:p w:rsidR="006A236D" w:rsidRPr="00C265F1" w:rsidRDefault="006A236D" w:rsidP="00260F3C">
      <w:pPr>
        <w:pStyle w:val="3"/>
        <w:ind w:left="1134" w:hanging="850"/>
        <w:rPr>
          <w:sz w:val="28"/>
          <w:szCs w:val="28"/>
        </w:rPr>
      </w:pPr>
      <w:r w:rsidRPr="00C265F1">
        <w:rPr>
          <w:b/>
          <w:bCs/>
          <w:sz w:val="28"/>
          <w:szCs w:val="28"/>
        </w:rPr>
        <w:t>Доброта</w:t>
      </w:r>
      <w:r w:rsidRPr="00C265F1">
        <w:rPr>
          <w:sz w:val="28"/>
          <w:szCs w:val="28"/>
        </w:rPr>
        <w:t xml:space="preserve"> – делает хорошее людям, делится, не жадный, жалеет, когда кому-то плохо.</w:t>
      </w:r>
    </w:p>
    <w:p w:rsidR="006A236D" w:rsidRPr="00C265F1" w:rsidRDefault="006A236D" w:rsidP="00260F3C">
      <w:pPr>
        <w:pStyle w:val="3"/>
        <w:ind w:left="1134" w:hanging="850"/>
        <w:rPr>
          <w:sz w:val="28"/>
          <w:szCs w:val="28"/>
        </w:rPr>
      </w:pPr>
      <w:r w:rsidRPr="00C265F1">
        <w:rPr>
          <w:b/>
          <w:bCs/>
          <w:sz w:val="28"/>
          <w:szCs w:val="28"/>
        </w:rPr>
        <w:t>Злоба</w:t>
      </w:r>
      <w:r w:rsidRPr="00C265F1">
        <w:rPr>
          <w:sz w:val="28"/>
          <w:szCs w:val="28"/>
        </w:rPr>
        <w:t xml:space="preserve"> – сердится, плохая, обижает, хочет сделать другому плохо.</w:t>
      </w:r>
    </w:p>
    <w:p w:rsidR="006A236D" w:rsidRPr="00C265F1" w:rsidRDefault="006A236D" w:rsidP="00260F3C">
      <w:pPr>
        <w:pStyle w:val="3"/>
        <w:ind w:left="1134" w:hanging="850"/>
        <w:rPr>
          <w:sz w:val="28"/>
          <w:szCs w:val="28"/>
        </w:rPr>
      </w:pPr>
      <w:r w:rsidRPr="00C265F1">
        <w:rPr>
          <w:b/>
          <w:bCs/>
          <w:sz w:val="28"/>
          <w:szCs w:val="28"/>
        </w:rPr>
        <w:t xml:space="preserve">Скука </w:t>
      </w:r>
      <w:r w:rsidRPr="00C265F1">
        <w:rPr>
          <w:sz w:val="28"/>
          <w:szCs w:val="28"/>
        </w:rPr>
        <w:t>– когда неинтересно, нечего делать, все надоело.</w:t>
      </w:r>
    </w:p>
    <w:p w:rsidR="006A236D" w:rsidRPr="00C265F1" w:rsidRDefault="006A236D" w:rsidP="00260F3C">
      <w:pPr>
        <w:pStyle w:val="3"/>
        <w:ind w:left="1134" w:hanging="850"/>
        <w:rPr>
          <w:sz w:val="28"/>
          <w:szCs w:val="28"/>
        </w:rPr>
      </w:pPr>
      <w:r w:rsidRPr="00C265F1">
        <w:rPr>
          <w:b/>
          <w:bCs/>
          <w:sz w:val="28"/>
          <w:szCs w:val="28"/>
        </w:rPr>
        <w:t xml:space="preserve">Восхищение </w:t>
      </w:r>
      <w:r w:rsidRPr="00C265F1">
        <w:rPr>
          <w:sz w:val="28"/>
          <w:szCs w:val="28"/>
        </w:rPr>
        <w:t>– когда мы любуемся чем-то очень красивым, нам очень радостно от этого и мы чувствуем большое удовольствие.</w:t>
      </w:r>
    </w:p>
    <w:p w:rsidR="006A236D" w:rsidRPr="000C1C89" w:rsidRDefault="006A236D" w:rsidP="006A236D">
      <w:pPr>
        <w:spacing w:before="240"/>
        <w:jc w:val="center"/>
        <w:rPr>
          <w:b/>
          <w:bCs/>
          <w:sz w:val="28"/>
          <w:szCs w:val="28"/>
        </w:rPr>
      </w:pPr>
      <w:r w:rsidRPr="000C1C89">
        <w:rPr>
          <w:b/>
          <w:sz w:val="28"/>
          <w:szCs w:val="28"/>
        </w:rPr>
        <w:t>Инструкция к третьему заданию</w:t>
      </w:r>
      <w:r w:rsidRPr="000C1C89">
        <w:rPr>
          <w:b/>
          <w:bCs/>
          <w:sz w:val="28"/>
          <w:szCs w:val="28"/>
        </w:rPr>
        <w:t>.</w:t>
      </w:r>
    </w:p>
    <w:p w:rsidR="006A236D" w:rsidRPr="00C265F1" w:rsidRDefault="006A236D" w:rsidP="006A236D">
      <w:pPr>
        <w:ind w:firstLine="709"/>
        <w:jc w:val="both"/>
        <w:rPr>
          <w:sz w:val="28"/>
          <w:szCs w:val="28"/>
        </w:rPr>
      </w:pPr>
      <w:r w:rsidRPr="00C265F1">
        <w:rPr>
          <w:sz w:val="28"/>
          <w:szCs w:val="28"/>
        </w:rPr>
        <w:t>«</w:t>
      </w:r>
      <w:r w:rsidRPr="000C1C89">
        <w:rPr>
          <w:caps/>
          <w:sz w:val="28"/>
          <w:szCs w:val="28"/>
        </w:rPr>
        <w:t>у</w:t>
      </w:r>
      <w:r w:rsidRPr="00C265F1">
        <w:rPr>
          <w:sz w:val="28"/>
          <w:szCs w:val="28"/>
        </w:rPr>
        <w:t xml:space="preserve"> нас остал</w:t>
      </w:r>
      <w:r>
        <w:rPr>
          <w:sz w:val="28"/>
          <w:szCs w:val="28"/>
        </w:rPr>
        <w:t>о</w:t>
      </w:r>
      <w:r w:rsidRPr="00C265F1">
        <w:rPr>
          <w:sz w:val="28"/>
          <w:szCs w:val="28"/>
        </w:rPr>
        <w:t>сь еще одно задание. Чтобы его выполнить, нужно послушать еще одно правило. На этой улице живем мы. В каждом домике мы делаем что-то особенное,</w:t>
      </w:r>
      <w:r>
        <w:rPr>
          <w:sz w:val="28"/>
          <w:szCs w:val="28"/>
        </w:rPr>
        <w:t xml:space="preserve"> в зависимости</w:t>
      </w:r>
      <w:r w:rsidRPr="00C265F1">
        <w:rPr>
          <w:sz w:val="28"/>
          <w:szCs w:val="28"/>
        </w:rPr>
        <w:t xml:space="preserve"> от этого домик нужно раскрасить в свой цвет».</w:t>
      </w:r>
    </w:p>
    <w:p w:rsidR="006A236D" w:rsidRDefault="006A236D" w:rsidP="006A236D">
      <w:pPr>
        <w:ind w:firstLine="709"/>
        <w:jc w:val="both"/>
        <w:rPr>
          <w:sz w:val="28"/>
          <w:szCs w:val="28"/>
        </w:rPr>
      </w:pPr>
      <w:r w:rsidRPr="00C265F1">
        <w:rPr>
          <w:b/>
          <w:bCs/>
          <w:sz w:val="28"/>
          <w:szCs w:val="28"/>
        </w:rPr>
        <w:t>Обозначение домиков</w:t>
      </w:r>
      <w:r w:rsidRPr="00C265F1">
        <w:rPr>
          <w:sz w:val="28"/>
          <w:szCs w:val="28"/>
        </w:rPr>
        <w:t xml:space="preserve">: </w:t>
      </w:r>
    </w:p>
    <w:p w:rsidR="006A236D" w:rsidRPr="00F33987" w:rsidRDefault="006A236D" w:rsidP="006A236D">
      <w:pPr>
        <w:numPr>
          <w:ilvl w:val="0"/>
          <w:numId w:val="4"/>
        </w:numPr>
        <w:jc w:val="both"/>
        <w:rPr>
          <w:sz w:val="28"/>
          <w:szCs w:val="28"/>
        </w:rPr>
      </w:pPr>
      <w:r w:rsidRPr="00F33987">
        <w:rPr>
          <w:sz w:val="28"/>
          <w:szCs w:val="28"/>
        </w:rPr>
        <w:t>Помогаю товарищу</w:t>
      </w:r>
    </w:p>
    <w:p w:rsidR="006A236D" w:rsidRPr="00F33987" w:rsidRDefault="006A236D" w:rsidP="006A236D">
      <w:pPr>
        <w:numPr>
          <w:ilvl w:val="0"/>
          <w:numId w:val="4"/>
        </w:numPr>
        <w:jc w:val="both"/>
        <w:rPr>
          <w:sz w:val="28"/>
          <w:szCs w:val="28"/>
        </w:rPr>
      </w:pPr>
      <w:r w:rsidRPr="00F33987">
        <w:rPr>
          <w:sz w:val="28"/>
          <w:szCs w:val="28"/>
        </w:rPr>
        <w:t>Радуюсь успехам другого</w:t>
      </w:r>
    </w:p>
    <w:p w:rsidR="006A236D" w:rsidRPr="00F33987" w:rsidRDefault="006A236D" w:rsidP="006A236D">
      <w:pPr>
        <w:numPr>
          <w:ilvl w:val="0"/>
          <w:numId w:val="4"/>
        </w:numPr>
        <w:jc w:val="both"/>
        <w:rPr>
          <w:sz w:val="28"/>
          <w:szCs w:val="28"/>
        </w:rPr>
      </w:pPr>
      <w:r w:rsidRPr="00F33987">
        <w:rPr>
          <w:sz w:val="28"/>
          <w:szCs w:val="28"/>
        </w:rPr>
        <w:t>Говорю правду</w:t>
      </w:r>
    </w:p>
    <w:p w:rsidR="006A236D" w:rsidRPr="00F33987" w:rsidRDefault="006A236D" w:rsidP="006A236D">
      <w:pPr>
        <w:numPr>
          <w:ilvl w:val="0"/>
          <w:numId w:val="4"/>
        </w:numPr>
        <w:jc w:val="both"/>
        <w:rPr>
          <w:sz w:val="28"/>
          <w:szCs w:val="28"/>
        </w:rPr>
      </w:pPr>
      <w:r w:rsidRPr="00F33987">
        <w:rPr>
          <w:sz w:val="28"/>
          <w:szCs w:val="28"/>
        </w:rPr>
        <w:t>Стремлюсь к знанию</w:t>
      </w:r>
    </w:p>
    <w:p w:rsidR="006A236D" w:rsidRPr="00F33987" w:rsidRDefault="006A236D" w:rsidP="006A236D">
      <w:pPr>
        <w:numPr>
          <w:ilvl w:val="0"/>
          <w:numId w:val="4"/>
        </w:numPr>
        <w:jc w:val="both"/>
        <w:rPr>
          <w:sz w:val="28"/>
          <w:szCs w:val="28"/>
        </w:rPr>
      </w:pPr>
      <w:r w:rsidRPr="00F33987">
        <w:rPr>
          <w:sz w:val="28"/>
          <w:szCs w:val="28"/>
        </w:rPr>
        <w:t>Занимаюсь полезными делами</w:t>
      </w:r>
    </w:p>
    <w:p w:rsidR="006A236D" w:rsidRPr="00F33987" w:rsidRDefault="006A236D" w:rsidP="006A236D">
      <w:pPr>
        <w:numPr>
          <w:ilvl w:val="0"/>
          <w:numId w:val="4"/>
        </w:numPr>
        <w:jc w:val="both"/>
        <w:rPr>
          <w:sz w:val="28"/>
          <w:szCs w:val="28"/>
        </w:rPr>
      </w:pPr>
      <w:r w:rsidRPr="00F33987">
        <w:rPr>
          <w:sz w:val="28"/>
          <w:szCs w:val="28"/>
        </w:rPr>
        <w:t>Выполняю требования и правила поведения</w:t>
      </w:r>
    </w:p>
    <w:p w:rsidR="006A236D" w:rsidRPr="00F33987" w:rsidRDefault="006A236D" w:rsidP="006A236D">
      <w:pPr>
        <w:numPr>
          <w:ilvl w:val="0"/>
          <w:numId w:val="4"/>
        </w:numPr>
        <w:jc w:val="both"/>
        <w:rPr>
          <w:sz w:val="28"/>
          <w:szCs w:val="28"/>
        </w:rPr>
      </w:pPr>
      <w:r w:rsidRPr="00F33987">
        <w:rPr>
          <w:sz w:val="28"/>
          <w:szCs w:val="28"/>
        </w:rPr>
        <w:t>Закаляю свой характер</w:t>
      </w:r>
    </w:p>
    <w:p w:rsidR="006A236D" w:rsidRPr="00F33987" w:rsidRDefault="006A236D" w:rsidP="006A236D">
      <w:pPr>
        <w:numPr>
          <w:ilvl w:val="0"/>
          <w:numId w:val="4"/>
        </w:numPr>
        <w:jc w:val="both"/>
        <w:rPr>
          <w:sz w:val="28"/>
          <w:szCs w:val="28"/>
        </w:rPr>
      </w:pPr>
      <w:r w:rsidRPr="00F33987">
        <w:rPr>
          <w:sz w:val="28"/>
          <w:szCs w:val="28"/>
        </w:rPr>
        <w:t>Выполняю ответственную/ порученную работу</w:t>
      </w:r>
    </w:p>
    <w:p w:rsidR="006A236D" w:rsidRPr="00F33987" w:rsidRDefault="006A236D" w:rsidP="006A236D">
      <w:pPr>
        <w:numPr>
          <w:ilvl w:val="0"/>
          <w:numId w:val="4"/>
        </w:numPr>
        <w:jc w:val="both"/>
        <w:rPr>
          <w:sz w:val="28"/>
          <w:szCs w:val="28"/>
        </w:rPr>
      </w:pPr>
      <w:r w:rsidRPr="00F33987">
        <w:rPr>
          <w:sz w:val="28"/>
          <w:szCs w:val="28"/>
        </w:rPr>
        <w:t xml:space="preserve">Люблю природу </w:t>
      </w:r>
    </w:p>
    <w:p w:rsidR="006A236D" w:rsidRPr="00053177" w:rsidRDefault="006A236D" w:rsidP="00033806">
      <w:pPr>
        <w:spacing w:before="240"/>
        <w:jc w:val="center"/>
        <w:rPr>
          <w:sz w:val="28"/>
          <w:szCs w:val="28"/>
        </w:rPr>
      </w:pPr>
      <w:r w:rsidRPr="00053177">
        <w:rPr>
          <w:b/>
          <w:sz w:val="28"/>
          <w:szCs w:val="28"/>
        </w:rPr>
        <w:t xml:space="preserve">Инструкция для раскрашивания </w:t>
      </w:r>
      <w:r w:rsidR="00033806">
        <w:rPr>
          <w:b/>
          <w:sz w:val="28"/>
          <w:szCs w:val="28"/>
        </w:rPr>
        <w:t>10 (</w:t>
      </w:r>
      <w:r w:rsidRPr="00053177">
        <w:rPr>
          <w:b/>
          <w:sz w:val="28"/>
          <w:szCs w:val="28"/>
        </w:rPr>
        <w:t>последнего</w:t>
      </w:r>
      <w:r w:rsidR="00033806">
        <w:rPr>
          <w:b/>
          <w:sz w:val="28"/>
          <w:szCs w:val="28"/>
        </w:rPr>
        <w:t>)</w:t>
      </w:r>
      <w:r w:rsidRPr="00053177">
        <w:rPr>
          <w:b/>
          <w:sz w:val="28"/>
          <w:szCs w:val="28"/>
        </w:rPr>
        <w:t xml:space="preserve"> домика</w:t>
      </w:r>
    </w:p>
    <w:p w:rsidR="006A236D" w:rsidRPr="00053177" w:rsidRDefault="006A236D" w:rsidP="006A236D">
      <w:pPr>
        <w:pStyle w:val="3"/>
        <w:ind w:firstLine="709"/>
        <w:rPr>
          <w:b/>
          <w:sz w:val="28"/>
          <w:szCs w:val="28"/>
        </w:rPr>
      </w:pPr>
      <w:r w:rsidRPr="00053177">
        <w:rPr>
          <w:sz w:val="28"/>
          <w:szCs w:val="28"/>
        </w:rPr>
        <w:t>«Придумайте и поселите в этом домике своего хозяина, для кого вы бы раскрасили этот домик, придумайте и то, что он там делает. Выберите для своего хозяина подходящий цвет и покрасьте домик</w:t>
      </w:r>
      <w:r w:rsidRPr="00053177">
        <w:rPr>
          <w:b/>
          <w:sz w:val="28"/>
          <w:szCs w:val="28"/>
        </w:rPr>
        <w:t>»</w:t>
      </w:r>
      <w:r w:rsidRPr="00053177">
        <w:rPr>
          <w:sz w:val="28"/>
          <w:szCs w:val="28"/>
        </w:rPr>
        <w:t xml:space="preserve">. </w:t>
      </w:r>
      <w:r w:rsidRPr="00454F2D">
        <w:rPr>
          <w:sz w:val="28"/>
          <w:szCs w:val="28"/>
        </w:rPr>
        <w:t xml:space="preserve">По окончании раскрашивания последнего домика </w:t>
      </w:r>
      <w:r>
        <w:rPr>
          <w:sz w:val="28"/>
          <w:szCs w:val="28"/>
        </w:rPr>
        <w:t>дети</w:t>
      </w:r>
      <w:r w:rsidRPr="00454F2D">
        <w:rPr>
          <w:sz w:val="28"/>
          <w:szCs w:val="28"/>
        </w:rPr>
        <w:t xml:space="preserve"> в ответном листе записывают: кто в этом домике живет и что он там делает.</w:t>
      </w:r>
      <w:r w:rsidRPr="00053177">
        <w:rPr>
          <w:b/>
          <w:sz w:val="28"/>
          <w:szCs w:val="28"/>
        </w:rPr>
        <w:t xml:space="preserve"> </w:t>
      </w:r>
    </w:p>
    <w:p w:rsidR="006A236D" w:rsidRPr="00C265F1" w:rsidRDefault="006A236D" w:rsidP="00033806">
      <w:pPr>
        <w:pStyle w:val="a3"/>
        <w:spacing w:before="120"/>
        <w:ind w:firstLine="709"/>
        <w:jc w:val="both"/>
        <w:rPr>
          <w:sz w:val="28"/>
          <w:szCs w:val="28"/>
        </w:rPr>
      </w:pPr>
      <w:r w:rsidRPr="00C265F1">
        <w:rPr>
          <w:sz w:val="28"/>
          <w:szCs w:val="28"/>
        </w:rPr>
        <w:t xml:space="preserve">Таким образом, на ответном листе </w:t>
      </w:r>
      <w:r>
        <w:rPr>
          <w:sz w:val="28"/>
          <w:szCs w:val="28"/>
        </w:rPr>
        <w:t>дети</w:t>
      </w:r>
      <w:r w:rsidRPr="00C265F1">
        <w:rPr>
          <w:sz w:val="28"/>
          <w:szCs w:val="28"/>
        </w:rPr>
        <w:t xml:space="preserve"> выполня</w:t>
      </w:r>
      <w:r>
        <w:rPr>
          <w:sz w:val="28"/>
          <w:szCs w:val="28"/>
        </w:rPr>
        <w:t>ю</w:t>
      </w:r>
      <w:r w:rsidRPr="00C265F1">
        <w:rPr>
          <w:sz w:val="28"/>
          <w:szCs w:val="28"/>
        </w:rPr>
        <w:t>т три задания по раскрашиванию</w:t>
      </w:r>
      <w:r>
        <w:rPr>
          <w:sz w:val="28"/>
          <w:szCs w:val="28"/>
        </w:rPr>
        <w:t>.</w:t>
      </w:r>
    </w:p>
    <w:p w:rsidR="006A236D" w:rsidRPr="00C265F1" w:rsidRDefault="006A236D" w:rsidP="006A236D">
      <w:pPr>
        <w:pStyle w:val="a3"/>
        <w:ind w:firstLine="709"/>
        <w:jc w:val="both"/>
        <w:rPr>
          <w:sz w:val="28"/>
          <w:szCs w:val="28"/>
        </w:rPr>
      </w:pPr>
      <w:r w:rsidRPr="00C265F1">
        <w:rPr>
          <w:sz w:val="28"/>
          <w:szCs w:val="28"/>
        </w:rPr>
        <w:t xml:space="preserve">В первом, раскрашивая дорожку из клеток, он дает нам цветовую шкалу приемлемости шести цветов: синий, зеленый, красный, желтый, коричневый, черный. Далее по тексту эта шкала упоминается нами как цветовой градусник. </w:t>
      </w:r>
    </w:p>
    <w:p w:rsidR="006A236D" w:rsidRDefault="006A236D" w:rsidP="006A236D">
      <w:pPr>
        <w:pStyle w:val="a3"/>
        <w:ind w:firstLine="709"/>
        <w:jc w:val="both"/>
        <w:rPr>
          <w:sz w:val="28"/>
          <w:szCs w:val="28"/>
        </w:rPr>
      </w:pPr>
      <w:r w:rsidRPr="00C265F1">
        <w:rPr>
          <w:sz w:val="28"/>
          <w:szCs w:val="28"/>
        </w:rPr>
        <w:t xml:space="preserve">Во втором </w:t>
      </w:r>
      <w:r>
        <w:rPr>
          <w:sz w:val="28"/>
          <w:szCs w:val="28"/>
        </w:rPr>
        <w:t>дети</w:t>
      </w:r>
      <w:r w:rsidRPr="00C265F1">
        <w:rPr>
          <w:sz w:val="28"/>
          <w:szCs w:val="28"/>
        </w:rPr>
        <w:t xml:space="preserve"> подбира</w:t>
      </w:r>
      <w:r>
        <w:rPr>
          <w:sz w:val="28"/>
          <w:szCs w:val="28"/>
        </w:rPr>
        <w:t>ю</w:t>
      </w:r>
      <w:r w:rsidRPr="00C265F1">
        <w:rPr>
          <w:sz w:val="28"/>
          <w:szCs w:val="28"/>
        </w:rPr>
        <w:t xml:space="preserve">т подходящий цвет к каждому из полюсов эмоциональных категорий, обозначая свое предпочтение. С целью минимизации негативных последствий процедуры, возможных при раскрашивании негативных эмоций, применяется ряд приемов. Последней в задании раскрашивается пара познавательного блока личностных отношений, где «скука» является относительно негативным чувством. Более того, цвето-ассоциативная методика имеет психотерапевтический эффект и каждый </w:t>
      </w:r>
      <w:r>
        <w:rPr>
          <w:sz w:val="28"/>
          <w:szCs w:val="28"/>
        </w:rPr>
        <w:t>испытуемый</w:t>
      </w:r>
      <w:r w:rsidRPr="00C265F1">
        <w:rPr>
          <w:sz w:val="28"/>
          <w:szCs w:val="28"/>
        </w:rPr>
        <w:t xml:space="preserve"> имеет возможность обозначить любой для себя негативный социальный объект и абстрагироваться от него. </w:t>
      </w:r>
    </w:p>
    <w:p w:rsidR="006A236D" w:rsidRPr="00C265F1" w:rsidRDefault="006A236D" w:rsidP="006A236D">
      <w:pPr>
        <w:pStyle w:val="a3"/>
        <w:ind w:firstLine="709"/>
        <w:jc w:val="both"/>
        <w:rPr>
          <w:sz w:val="28"/>
          <w:szCs w:val="28"/>
        </w:rPr>
      </w:pPr>
      <w:r w:rsidRPr="00C265F1">
        <w:rPr>
          <w:sz w:val="28"/>
          <w:szCs w:val="28"/>
        </w:rPr>
        <w:lastRenderedPageBreak/>
        <w:t xml:space="preserve">В третьем задании </w:t>
      </w:r>
      <w:r>
        <w:rPr>
          <w:sz w:val="28"/>
          <w:szCs w:val="28"/>
        </w:rPr>
        <w:t>дети</w:t>
      </w:r>
      <w:r w:rsidRPr="00C265F1">
        <w:rPr>
          <w:sz w:val="28"/>
          <w:szCs w:val="28"/>
        </w:rPr>
        <w:t xml:space="preserve"> подбира</w:t>
      </w:r>
      <w:r>
        <w:rPr>
          <w:sz w:val="28"/>
          <w:szCs w:val="28"/>
        </w:rPr>
        <w:t>ю</w:t>
      </w:r>
      <w:r w:rsidRPr="00C265F1">
        <w:rPr>
          <w:sz w:val="28"/>
          <w:szCs w:val="28"/>
        </w:rPr>
        <w:t xml:space="preserve">т подходящие цвета к каждому из </w:t>
      </w:r>
      <w:r>
        <w:rPr>
          <w:sz w:val="28"/>
          <w:szCs w:val="28"/>
        </w:rPr>
        <w:t>элементов субкультуры учебной деятельности и общения</w:t>
      </w:r>
      <w:r w:rsidRPr="00C265F1">
        <w:rPr>
          <w:sz w:val="28"/>
          <w:szCs w:val="28"/>
        </w:rPr>
        <w:t>.</w:t>
      </w:r>
      <w:r>
        <w:rPr>
          <w:sz w:val="28"/>
          <w:szCs w:val="28"/>
        </w:rPr>
        <w:t xml:space="preserve"> </w:t>
      </w:r>
      <w:r w:rsidRPr="00454F2D">
        <w:rPr>
          <w:caps/>
          <w:sz w:val="28"/>
          <w:szCs w:val="28"/>
        </w:rPr>
        <w:t>в</w:t>
      </w:r>
      <w:r>
        <w:rPr>
          <w:sz w:val="28"/>
          <w:szCs w:val="28"/>
        </w:rPr>
        <w:t xml:space="preserve"> третьем задании школьники выбирают актуальные ценности и обозначают цветом свое отношение к ней.</w:t>
      </w:r>
    </w:p>
    <w:p w:rsidR="006A236D" w:rsidRPr="00C265F1" w:rsidRDefault="006A236D" w:rsidP="006A236D">
      <w:pPr>
        <w:ind w:firstLine="709"/>
        <w:jc w:val="both"/>
        <w:rPr>
          <w:b/>
          <w:sz w:val="28"/>
          <w:szCs w:val="28"/>
        </w:rPr>
      </w:pPr>
      <w:r w:rsidRPr="00C265F1">
        <w:rPr>
          <w:b/>
          <w:sz w:val="28"/>
          <w:szCs w:val="28"/>
        </w:rPr>
        <w:t>Таким образом, определялись предпочтение позитивных и негативных эмоциональных отношений</w:t>
      </w:r>
      <w:r w:rsidRPr="00C265F1">
        <w:rPr>
          <w:sz w:val="28"/>
          <w:szCs w:val="28"/>
        </w:rPr>
        <w:t xml:space="preserve"> </w:t>
      </w:r>
      <w:r w:rsidRPr="00C265F1">
        <w:rPr>
          <w:b/>
          <w:sz w:val="28"/>
          <w:szCs w:val="28"/>
        </w:rPr>
        <w:t>«</w:t>
      </w:r>
      <w:r>
        <w:rPr>
          <w:b/>
          <w:sz w:val="28"/>
          <w:szCs w:val="28"/>
        </w:rPr>
        <w:t>с</w:t>
      </w:r>
      <w:r w:rsidRPr="00C265F1">
        <w:rPr>
          <w:b/>
          <w:sz w:val="28"/>
          <w:szCs w:val="28"/>
        </w:rPr>
        <w:t>частье», «</w:t>
      </w:r>
      <w:r>
        <w:rPr>
          <w:b/>
          <w:sz w:val="28"/>
          <w:szCs w:val="28"/>
        </w:rPr>
        <w:t>г</w:t>
      </w:r>
      <w:r w:rsidRPr="00C265F1">
        <w:rPr>
          <w:b/>
          <w:sz w:val="28"/>
          <w:szCs w:val="28"/>
        </w:rPr>
        <w:t>оре», «</w:t>
      </w:r>
      <w:r>
        <w:rPr>
          <w:b/>
          <w:sz w:val="28"/>
          <w:szCs w:val="28"/>
        </w:rPr>
        <w:t>с</w:t>
      </w:r>
      <w:r w:rsidRPr="00C265F1">
        <w:rPr>
          <w:b/>
          <w:sz w:val="28"/>
          <w:szCs w:val="28"/>
        </w:rPr>
        <w:t>праведливость», «</w:t>
      </w:r>
      <w:r>
        <w:rPr>
          <w:b/>
          <w:sz w:val="28"/>
          <w:szCs w:val="28"/>
        </w:rPr>
        <w:t>о</w:t>
      </w:r>
      <w:r w:rsidRPr="00C265F1">
        <w:rPr>
          <w:b/>
          <w:sz w:val="28"/>
          <w:szCs w:val="28"/>
        </w:rPr>
        <w:t>бида», «</w:t>
      </w:r>
      <w:r>
        <w:rPr>
          <w:b/>
          <w:sz w:val="28"/>
          <w:szCs w:val="28"/>
        </w:rPr>
        <w:t>д</w:t>
      </w:r>
      <w:r w:rsidRPr="00C265F1">
        <w:rPr>
          <w:b/>
          <w:sz w:val="28"/>
          <w:szCs w:val="28"/>
        </w:rPr>
        <w:t>ружба», «</w:t>
      </w:r>
      <w:r>
        <w:rPr>
          <w:b/>
          <w:sz w:val="28"/>
          <w:szCs w:val="28"/>
        </w:rPr>
        <w:t>с</w:t>
      </w:r>
      <w:r w:rsidRPr="00C265F1">
        <w:rPr>
          <w:b/>
          <w:sz w:val="28"/>
          <w:szCs w:val="28"/>
        </w:rPr>
        <w:t>сора», «</w:t>
      </w:r>
      <w:r>
        <w:rPr>
          <w:b/>
          <w:sz w:val="28"/>
          <w:szCs w:val="28"/>
        </w:rPr>
        <w:t>д</w:t>
      </w:r>
      <w:r w:rsidRPr="00C265F1">
        <w:rPr>
          <w:b/>
          <w:sz w:val="28"/>
          <w:szCs w:val="28"/>
        </w:rPr>
        <w:t>оброта», «</w:t>
      </w:r>
      <w:r>
        <w:rPr>
          <w:b/>
          <w:sz w:val="28"/>
          <w:szCs w:val="28"/>
        </w:rPr>
        <w:t>з</w:t>
      </w:r>
      <w:r w:rsidRPr="00C265F1">
        <w:rPr>
          <w:b/>
          <w:sz w:val="28"/>
          <w:szCs w:val="28"/>
        </w:rPr>
        <w:t>лоба», «</w:t>
      </w:r>
      <w:r>
        <w:rPr>
          <w:b/>
          <w:sz w:val="28"/>
          <w:szCs w:val="28"/>
        </w:rPr>
        <w:t>с</w:t>
      </w:r>
      <w:r w:rsidRPr="00C265F1">
        <w:rPr>
          <w:b/>
          <w:sz w:val="28"/>
          <w:szCs w:val="28"/>
        </w:rPr>
        <w:t>кука», «</w:t>
      </w:r>
      <w:r>
        <w:rPr>
          <w:b/>
          <w:sz w:val="28"/>
          <w:szCs w:val="28"/>
        </w:rPr>
        <w:t>в</w:t>
      </w:r>
      <w:r w:rsidRPr="00C265F1">
        <w:rPr>
          <w:b/>
          <w:sz w:val="28"/>
          <w:szCs w:val="28"/>
        </w:rPr>
        <w:t xml:space="preserve">осхищение», дифференциация, амбивалентность, инверсии эмоций в эмоциональной сфере </w:t>
      </w:r>
      <w:r w:rsidRPr="006F013E">
        <w:rPr>
          <w:b/>
          <w:sz w:val="28"/>
          <w:szCs w:val="28"/>
        </w:rPr>
        <w:t>испытуемых.</w:t>
      </w:r>
    </w:p>
    <w:p w:rsidR="006A236D" w:rsidRPr="00C265F1" w:rsidRDefault="009837BF" w:rsidP="006A236D">
      <w:pPr>
        <w:spacing w:before="240"/>
        <w:jc w:val="center"/>
        <w:rPr>
          <w:b/>
          <w:sz w:val="28"/>
          <w:szCs w:val="28"/>
        </w:rPr>
      </w:pPr>
      <w:r>
        <w:rPr>
          <w:b/>
          <w:noProof/>
          <w:sz w:val="28"/>
          <w:szCs w:val="28"/>
        </w:rPr>
        <mc:AlternateContent>
          <mc:Choice Requires="wpg">
            <w:drawing>
              <wp:anchor distT="0" distB="0" distL="114300" distR="114300" simplePos="0" relativeHeight="251661824" behindDoc="0" locked="0" layoutInCell="1" allowOverlap="1">
                <wp:simplePos x="0" y="0"/>
                <wp:positionH relativeFrom="column">
                  <wp:posOffset>-254635</wp:posOffset>
                </wp:positionH>
                <wp:positionV relativeFrom="paragraph">
                  <wp:posOffset>297180</wp:posOffset>
                </wp:positionV>
                <wp:extent cx="6451600" cy="7366000"/>
                <wp:effectExtent l="2540" t="1905" r="3810" b="4445"/>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7366000"/>
                          <a:chOff x="1300" y="4500"/>
                          <a:chExt cx="10160" cy="11600"/>
                        </a:xfrm>
                      </wpg:grpSpPr>
                      <wps:wsp>
                        <wps:cNvPr id="24" name="Text Box 10"/>
                        <wps:cNvSpPr txBox="1">
                          <a:spLocks noChangeArrowheads="1"/>
                        </wps:cNvSpPr>
                        <wps:spPr bwMode="auto">
                          <a:xfrm>
                            <a:off x="1300" y="8240"/>
                            <a:ext cx="5900" cy="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806" w:rsidRDefault="00033806">
                              <w:r w:rsidRPr="00033806">
                                <w:rPr>
                                  <w:noProof/>
                                </w:rPr>
                                <w:drawing>
                                  <wp:inline distT="0" distB="0" distL="0" distR="0">
                                    <wp:extent cx="2889250" cy="2108200"/>
                                    <wp:effectExtent l="19050" t="0" r="6350" b="0"/>
                                    <wp:docPr id="3" name="Рисунок 1" descr="https://dytpsyholog.files.wordpress.com/2015/06/c0ii7ayj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tpsyholog.files.wordpress.com/2015/06/c0ii7ayjfpi.jpg"/>
                                            <pic:cNvPicPr>
                                              <a:picLocks noChangeAspect="1" noChangeArrowheads="1"/>
                                            </pic:cNvPicPr>
                                          </pic:nvPicPr>
                                          <pic:blipFill>
                                            <a:blip r:embed="rId11"/>
                                            <a:srcRect/>
                                            <a:stretch>
                                              <a:fillRect/>
                                            </a:stretch>
                                          </pic:blipFill>
                                          <pic:spPr bwMode="auto">
                                            <a:xfrm>
                                              <a:off x="0" y="0"/>
                                              <a:ext cx="2882076" cy="21029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5" name="Text Box 13"/>
                        <wps:cNvSpPr txBox="1">
                          <a:spLocks noChangeArrowheads="1"/>
                        </wps:cNvSpPr>
                        <wps:spPr bwMode="auto">
                          <a:xfrm>
                            <a:off x="1560" y="4500"/>
                            <a:ext cx="75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461" w:rsidRDefault="00077461">
                              <w:r w:rsidRPr="00077461">
                                <w:rPr>
                                  <w:noProof/>
                                </w:rPr>
                                <w:drawing>
                                  <wp:inline distT="0" distB="0" distL="0" distR="0">
                                    <wp:extent cx="4159250" cy="3238500"/>
                                    <wp:effectExtent l="19050" t="0" r="0" b="0"/>
                                    <wp:docPr id="8" name="Рисунок 16" descr="http://900igr.net/datas/pedagogika/Startovaja-diagnostika/0022-022-Dor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datas/pedagogika/Startovaja-diagnostika/0022-022-Dorozhka.jpg"/>
                                            <pic:cNvPicPr>
                                              <a:picLocks noChangeAspect="1" noChangeArrowheads="1"/>
                                            </pic:cNvPicPr>
                                          </pic:nvPicPr>
                                          <pic:blipFill>
                                            <a:blip r:embed="rId12"/>
                                            <a:srcRect/>
                                            <a:stretch>
                                              <a:fillRect/>
                                            </a:stretch>
                                          </pic:blipFill>
                                          <pic:spPr bwMode="auto">
                                            <a:xfrm>
                                              <a:off x="0" y="0"/>
                                              <a:ext cx="4161386" cy="32401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5880" y="8400"/>
                            <a:ext cx="558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806" w:rsidRDefault="00033806">
                              <w:r w:rsidRPr="00033806">
                                <w:rPr>
                                  <w:noProof/>
                                </w:rPr>
                                <w:drawing>
                                  <wp:inline distT="0" distB="0" distL="0" distR="0">
                                    <wp:extent cx="3285068" cy="2654300"/>
                                    <wp:effectExtent l="19050" t="0" r="0" b="0"/>
                                    <wp:docPr id="5" name="Рисунок 4" descr="https://cdn2.arhivurokov.ru/multiurok/html/2019/03/20/s_5c929dbe14ede/img_s1118556_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9/03/20/s_5c929dbe14ede/img_s1118556_0_6.jpg"/>
                                            <pic:cNvPicPr>
                                              <a:picLocks noChangeAspect="1" noChangeArrowheads="1"/>
                                            </pic:cNvPicPr>
                                          </pic:nvPicPr>
                                          <pic:blipFill>
                                            <a:blip r:embed="rId13"/>
                                            <a:srcRect/>
                                            <a:stretch>
                                              <a:fillRect/>
                                            </a:stretch>
                                          </pic:blipFill>
                                          <pic:spPr bwMode="auto">
                                            <a:xfrm>
                                              <a:off x="0" y="0"/>
                                              <a:ext cx="3305408" cy="26707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7" name="Text Box 12"/>
                        <wps:cNvSpPr txBox="1">
                          <a:spLocks noChangeArrowheads="1"/>
                        </wps:cNvSpPr>
                        <wps:spPr bwMode="auto">
                          <a:xfrm>
                            <a:off x="2840" y="11620"/>
                            <a:ext cx="4200"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461" w:rsidRDefault="00077461">
                              <w:r w:rsidRPr="00077461">
                                <w:rPr>
                                  <w:noProof/>
                                </w:rPr>
                                <w:drawing>
                                  <wp:inline distT="0" distB="0" distL="0" distR="0">
                                    <wp:extent cx="2074750" cy="2717800"/>
                                    <wp:effectExtent l="19050" t="0" r="1700" b="0"/>
                                    <wp:docPr id="6" name="Рисунок 25" descr="https://konspekta.net/infopediasu/baza3/2294034455398.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infopediasu/baza3/2294034455398.files/image004.jpg"/>
                                            <pic:cNvPicPr>
                                              <a:picLocks noChangeAspect="1" noChangeArrowheads="1"/>
                                            </pic:cNvPicPr>
                                          </pic:nvPicPr>
                                          <pic:blipFill>
                                            <a:blip r:embed="rId14"/>
                                            <a:srcRect/>
                                            <a:stretch>
                                              <a:fillRect/>
                                            </a:stretch>
                                          </pic:blipFill>
                                          <pic:spPr bwMode="auto">
                                            <a:xfrm>
                                              <a:off x="0" y="0"/>
                                              <a:ext cx="2075447" cy="27187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20.05pt;margin-top:23.4pt;width:508pt;height:580pt;z-index:251661824" coordorigin="1300,4500" coordsize="10160,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">
                <v:shapetype id="_x0000_t202" coordsize="21600,21600" o:spt="202" path="m,l,21600r21600,l21600,xe">
                  <v:stroke joinstyle="miter"/>
                  <v:path gradientshapeok="t" o:connecttype="rect"/>
                </v:shapetype>
                <v:shape id="Text Box 10" o:spid="_x0000_s1027" type="#_x0000_t202" style="position:absolute;left:1300;top:8240;width:5900;height: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033806" w:rsidRDefault="00033806">
                        <w:r w:rsidRPr="00033806">
                          <w:rPr>
                            <w:noProof/>
                          </w:rPr>
                          <w:drawing>
                            <wp:inline distT="0" distB="0" distL="0" distR="0">
                              <wp:extent cx="2889250" cy="2108200"/>
                              <wp:effectExtent l="19050" t="0" r="6350" b="0"/>
                              <wp:docPr id="3" name="Рисунок 1" descr="https://dytpsyholog.files.wordpress.com/2015/06/c0ii7ayj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tpsyholog.files.wordpress.com/2015/06/c0ii7ayjfpi.jpg"/>
                                      <pic:cNvPicPr>
                                        <a:picLocks noChangeAspect="1" noChangeArrowheads="1"/>
                                      </pic:cNvPicPr>
                                    </pic:nvPicPr>
                                    <pic:blipFill>
                                      <a:blip r:embed="rId11"/>
                                      <a:srcRect/>
                                      <a:stretch>
                                        <a:fillRect/>
                                      </a:stretch>
                                    </pic:blipFill>
                                    <pic:spPr bwMode="auto">
                                      <a:xfrm>
                                        <a:off x="0" y="0"/>
                                        <a:ext cx="2882076" cy="2102965"/>
                                      </a:xfrm>
                                      <a:prstGeom prst="rect">
                                        <a:avLst/>
                                      </a:prstGeom>
                                      <a:noFill/>
                                      <a:ln w="9525">
                                        <a:noFill/>
                                        <a:miter lim="800000"/>
                                        <a:headEnd/>
                                        <a:tailEnd/>
                                      </a:ln>
                                    </pic:spPr>
                                  </pic:pic>
                                </a:graphicData>
                              </a:graphic>
                            </wp:inline>
                          </w:drawing>
                        </w:r>
                      </w:p>
                    </w:txbxContent>
                  </v:textbox>
                </v:shape>
                <v:shape id="Text Box 13" o:spid="_x0000_s1028" type="#_x0000_t202" style="position:absolute;left:1560;top:4500;width:75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77461" w:rsidRDefault="00077461">
                        <w:r w:rsidRPr="00077461">
                          <w:rPr>
                            <w:noProof/>
                          </w:rPr>
                          <w:drawing>
                            <wp:inline distT="0" distB="0" distL="0" distR="0">
                              <wp:extent cx="4159250" cy="3238500"/>
                              <wp:effectExtent l="19050" t="0" r="0" b="0"/>
                              <wp:docPr id="8" name="Рисунок 16" descr="http://900igr.net/datas/pedagogika/Startovaja-diagnostika/0022-022-Dor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datas/pedagogika/Startovaja-diagnostika/0022-022-Dorozhka.jpg"/>
                                      <pic:cNvPicPr>
                                        <a:picLocks noChangeAspect="1" noChangeArrowheads="1"/>
                                      </pic:cNvPicPr>
                                    </pic:nvPicPr>
                                    <pic:blipFill>
                                      <a:blip r:embed="rId12"/>
                                      <a:srcRect/>
                                      <a:stretch>
                                        <a:fillRect/>
                                      </a:stretch>
                                    </pic:blipFill>
                                    <pic:spPr bwMode="auto">
                                      <a:xfrm>
                                        <a:off x="0" y="0"/>
                                        <a:ext cx="4161386" cy="3240163"/>
                                      </a:xfrm>
                                      <a:prstGeom prst="rect">
                                        <a:avLst/>
                                      </a:prstGeom>
                                      <a:noFill/>
                                      <a:ln w="9525">
                                        <a:noFill/>
                                        <a:miter lim="800000"/>
                                        <a:headEnd/>
                                        <a:tailEnd/>
                                      </a:ln>
                                    </pic:spPr>
                                  </pic:pic>
                                </a:graphicData>
                              </a:graphic>
                            </wp:inline>
                          </w:drawing>
                        </w:r>
                      </w:p>
                    </w:txbxContent>
                  </v:textbox>
                </v:shape>
                <v:shape id="Text Box 11" o:spid="_x0000_s1029" type="#_x0000_t202" style="position:absolute;left:5880;top:8400;width:558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033806" w:rsidRDefault="00033806">
                        <w:r w:rsidRPr="00033806">
                          <w:rPr>
                            <w:noProof/>
                          </w:rPr>
                          <w:drawing>
                            <wp:inline distT="0" distB="0" distL="0" distR="0">
                              <wp:extent cx="3285068" cy="2654300"/>
                              <wp:effectExtent l="19050" t="0" r="0" b="0"/>
                              <wp:docPr id="5" name="Рисунок 4" descr="https://cdn2.arhivurokov.ru/multiurok/html/2019/03/20/s_5c929dbe14ede/img_s1118556_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9/03/20/s_5c929dbe14ede/img_s1118556_0_6.jpg"/>
                                      <pic:cNvPicPr>
                                        <a:picLocks noChangeAspect="1" noChangeArrowheads="1"/>
                                      </pic:cNvPicPr>
                                    </pic:nvPicPr>
                                    <pic:blipFill>
                                      <a:blip r:embed="rId13"/>
                                      <a:srcRect/>
                                      <a:stretch>
                                        <a:fillRect/>
                                      </a:stretch>
                                    </pic:blipFill>
                                    <pic:spPr bwMode="auto">
                                      <a:xfrm>
                                        <a:off x="0" y="0"/>
                                        <a:ext cx="3305408" cy="2670735"/>
                                      </a:xfrm>
                                      <a:prstGeom prst="rect">
                                        <a:avLst/>
                                      </a:prstGeom>
                                      <a:noFill/>
                                      <a:ln w="9525">
                                        <a:noFill/>
                                        <a:miter lim="800000"/>
                                        <a:headEnd/>
                                        <a:tailEnd/>
                                      </a:ln>
                                    </pic:spPr>
                                  </pic:pic>
                                </a:graphicData>
                              </a:graphic>
                            </wp:inline>
                          </w:drawing>
                        </w:r>
                      </w:p>
                    </w:txbxContent>
                  </v:textbox>
                </v:shape>
                <v:shape id="Text Box 12" o:spid="_x0000_s1030" type="#_x0000_t202" style="position:absolute;left:2840;top:11620;width:4200;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77461" w:rsidRDefault="00077461">
                        <w:r w:rsidRPr="00077461">
                          <w:rPr>
                            <w:noProof/>
                          </w:rPr>
                          <w:drawing>
                            <wp:inline distT="0" distB="0" distL="0" distR="0">
                              <wp:extent cx="2074750" cy="2717800"/>
                              <wp:effectExtent l="19050" t="0" r="1700" b="0"/>
                              <wp:docPr id="6" name="Рисунок 25" descr="https://konspekta.net/infopediasu/baza3/2294034455398.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infopediasu/baza3/2294034455398.files/image004.jpg"/>
                                      <pic:cNvPicPr>
                                        <a:picLocks noChangeAspect="1" noChangeArrowheads="1"/>
                                      </pic:cNvPicPr>
                                    </pic:nvPicPr>
                                    <pic:blipFill>
                                      <a:blip r:embed="rId14"/>
                                      <a:srcRect/>
                                      <a:stretch>
                                        <a:fillRect/>
                                      </a:stretch>
                                    </pic:blipFill>
                                    <pic:spPr bwMode="auto">
                                      <a:xfrm>
                                        <a:off x="0" y="0"/>
                                        <a:ext cx="2075447" cy="2718713"/>
                                      </a:xfrm>
                                      <a:prstGeom prst="rect">
                                        <a:avLst/>
                                      </a:prstGeom>
                                      <a:noFill/>
                                      <a:ln w="9525">
                                        <a:noFill/>
                                        <a:miter lim="800000"/>
                                        <a:headEnd/>
                                        <a:tailEnd/>
                                      </a:ln>
                                    </pic:spPr>
                                  </pic:pic>
                                </a:graphicData>
                              </a:graphic>
                            </wp:inline>
                          </w:drawing>
                        </w:r>
                      </w:p>
                    </w:txbxContent>
                  </v:textbox>
                </v:shape>
              </v:group>
            </w:pict>
          </mc:Fallback>
        </mc:AlternateContent>
      </w:r>
      <w:r w:rsidR="006A236D">
        <w:rPr>
          <w:b/>
          <w:sz w:val="28"/>
          <w:szCs w:val="28"/>
        </w:rPr>
        <w:br w:type="page"/>
      </w:r>
      <w:r w:rsidR="006A236D" w:rsidRPr="00C265F1">
        <w:rPr>
          <w:b/>
          <w:sz w:val="28"/>
          <w:szCs w:val="28"/>
        </w:rPr>
        <w:lastRenderedPageBreak/>
        <w:t>Психотерапевтические эффекты</w:t>
      </w:r>
    </w:p>
    <w:p w:rsidR="006A236D" w:rsidRPr="00C265F1" w:rsidRDefault="006A236D" w:rsidP="006A236D">
      <w:pPr>
        <w:pStyle w:val="a3"/>
        <w:ind w:firstLine="709"/>
        <w:jc w:val="both"/>
        <w:rPr>
          <w:sz w:val="28"/>
          <w:szCs w:val="28"/>
        </w:rPr>
      </w:pPr>
      <w:r w:rsidRPr="00C265F1">
        <w:rPr>
          <w:sz w:val="28"/>
          <w:szCs w:val="28"/>
        </w:rPr>
        <w:t xml:space="preserve">Методика дает психотерапевтический эффект, который достигается самим использованием цвета в процедуре исследования. Здесь уместно провести экскурс в историю цветотерапии. Известно, что упражнения с цветом являются важнейшим терапевтическим средством в ведущих психотерапевтических направлениях, включая НЛП, где цвет используется не только в качестве релаксационных упражнений, но и в качестве обозначения позитивного ресурса. Вместе с тем, главным всеобъемлющим терапевтическим средством является общение с цветом. Понятие «хроматизм» происходит от древнегреческого понятия «хрома», в которое античные авторы вкладывали три основных значения: </w:t>
      </w:r>
    </w:p>
    <w:p w:rsidR="006A236D" w:rsidRPr="00C265F1" w:rsidRDefault="006A236D" w:rsidP="00A809A9">
      <w:pPr>
        <w:pStyle w:val="a3"/>
        <w:widowControl w:val="0"/>
        <w:numPr>
          <w:ilvl w:val="0"/>
          <w:numId w:val="1"/>
        </w:numPr>
        <w:ind w:left="867" w:hanging="357"/>
        <w:jc w:val="both"/>
        <w:rPr>
          <w:sz w:val="28"/>
          <w:szCs w:val="28"/>
        </w:rPr>
      </w:pPr>
      <w:r w:rsidRPr="00C265F1">
        <w:rPr>
          <w:sz w:val="28"/>
          <w:szCs w:val="28"/>
        </w:rPr>
        <w:t>обозначение цвета;</w:t>
      </w:r>
    </w:p>
    <w:p w:rsidR="006A236D" w:rsidRPr="00C265F1" w:rsidRDefault="006A236D" w:rsidP="00A809A9">
      <w:pPr>
        <w:pStyle w:val="a3"/>
        <w:widowControl w:val="0"/>
        <w:numPr>
          <w:ilvl w:val="0"/>
          <w:numId w:val="1"/>
        </w:numPr>
        <w:ind w:left="867" w:hanging="357"/>
        <w:jc w:val="both"/>
        <w:rPr>
          <w:sz w:val="28"/>
          <w:szCs w:val="28"/>
        </w:rPr>
      </w:pPr>
      <w:r w:rsidRPr="00C265F1">
        <w:rPr>
          <w:sz w:val="28"/>
          <w:szCs w:val="28"/>
        </w:rPr>
        <w:t>цвет как психическое ощущение;</w:t>
      </w:r>
    </w:p>
    <w:p w:rsidR="006A236D" w:rsidRPr="00C265F1" w:rsidRDefault="006A236D" w:rsidP="00A809A9">
      <w:pPr>
        <w:pStyle w:val="a3"/>
        <w:widowControl w:val="0"/>
        <w:numPr>
          <w:ilvl w:val="0"/>
          <w:numId w:val="1"/>
        </w:numPr>
        <w:ind w:left="867" w:hanging="357"/>
        <w:jc w:val="both"/>
        <w:rPr>
          <w:sz w:val="28"/>
          <w:szCs w:val="28"/>
        </w:rPr>
      </w:pPr>
      <w:r w:rsidRPr="00C265F1">
        <w:rPr>
          <w:sz w:val="28"/>
          <w:szCs w:val="28"/>
        </w:rPr>
        <w:t>энергия – эмоции, чувства как их информационно-энергетическое отношение.</w:t>
      </w:r>
    </w:p>
    <w:p w:rsidR="006A236D" w:rsidRPr="00C265F1" w:rsidRDefault="006A236D" w:rsidP="006A236D">
      <w:pPr>
        <w:pStyle w:val="a3"/>
        <w:ind w:firstLine="709"/>
        <w:jc w:val="both"/>
        <w:rPr>
          <w:sz w:val="28"/>
          <w:szCs w:val="28"/>
        </w:rPr>
      </w:pPr>
      <w:r w:rsidRPr="00C265F1">
        <w:rPr>
          <w:sz w:val="28"/>
          <w:szCs w:val="28"/>
        </w:rPr>
        <w:t>Объективно перечисленные отношения проявляются в таких образных выражениях как «побагроветь от гнева», «почернеть от горя», «побелеть от страха» и т.д. Эти выражения действительно раскрывают нам взаимосвязь между оценочн</w:t>
      </w:r>
      <w:r>
        <w:rPr>
          <w:sz w:val="28"/>
          <w:szCs w:val="28"/>
        </w:rPr>
        <w:t>ым</w:t>
      </w:r>
      <w:r w:rsidRPr="00C265F1">
        <w:rPr>
          <w:sz w:val="28"/>
          <w:szCs w:val="28"/>
        </w:rPr>
        <w:t xml:space="preserve"> смысл</w:t>
      </w:r>
      <w:r>
        <w:rPr>
          <w:sz w:val="28"/>
          <w:szCs w:val="28"/>
        </w:rPr>
        <w:t>ом</w:t>
      </w:r>
      <w:r w:rsidRPr="00C265F1">
        <w:rPr>
          <w:sz w:val="28"/>
          <w:szCs w:val="28"/>
        </w:rPr>
        <w:t xml:space="preserve"> эмоций и физиологическими состоя</w:t>
      </w:r>
      <w:r>
        <w:rPr>
          <w:sz w:val="28"/>
          <w:szCs w:val="28"/>
        </w:rPr>
        <w:t>ниями человека.</w:t>
      </w:r>
    </w:p>
    <w:p w:rsidR="006A236D" w:rsidRPr="00C265F1" w:rsidRDefault="006A236D" w:rsidP="006A236D">
      <w:pPr>
        <w:pStyle w:val="21"/>
        <w:spacing w:after="0" w:line="240" w:lineRule="auto"/>
        <w:ind w:firstLine="709"/>
        <w:jc w:val="both"/>
        <w:rPr>
          <w:sz w:val="28"/>
          <w:szCs w:val="28"/>
        </w:rPr>
      </w:pPr>
      <w:r w:rsidRPr="00C265F1">
        <w:rPr>
          <w:sz w:val="28"/>
          <w:szCs w:val="28"/>
        </w:rPr>
        <w:t>Кроме того, игровая ситуация вводится не только для облегчения процедуры тестирования: сама процедура раскрашивания домиков, в которых живут разные хозяева</w:t>
      </w:r>
      <w:r>
        <w:rPr>
          <w:sz w:val="28"/>
          <w:szCs w:val="28"/>
        </w:rPr>
        <w:t>,</w:t>
      </w:r>
      <w:r w:rsidRPr="00C265F1">
        <w:rPr>
          <w:sz w:val="28"/>
          <w:szCs w:val="28"/>
        </w:rPr>
        <w:t xml:space="preserve"> также способствует добровольности участия </w:t>
      </w:r>
      <w:r>
        <w:rPr>
          <w:sz w:val="28"/>
          <w:szCs w:val="28"/>
        </w:rPr>
        <w:t>испытуемого</w:t>
      </w:r>
      <w:r w:rsidRPr="00C265F1">
        <w:rPr>
          <w:sz w:val="28"/>
          <w:szCs w:val="28"/>
        </w:rPr>
        <w:t xml:space="preserve"> в процедуре, а значит, ее психотерапевтическому эффекту. В первом задании, раскрашивая дорожку из клеток, </w:t>
      </w:r>
      <w:r>
        <w:rPr>
          <w:sz w:val="28"/>
          <w:szCs w:val="28"/>
        </w:rPr>
        <w:t>дети</w:t>
      </w:r>
      <w:r w:rsidRPr="00C265F1">
        <w:rPr>
          <w:sz w:val="28"/>
          <w:szCs w:val="28"/>
        </w:rPr>
        <w:t xml:space="preserve"> не просто да</w:t>
      </w:r>
      <w:r w:rsidR="00A809A9">
        <w:rPr>
          <w:sz w:val="28"/>
          <w:szCs w:val="28"/>
        </w:rPr>
        <w:t>ю</w:t>
      </w:r>
      <w:r w:rsidRPr="00C265F1">
        <w:rPr>
          <w:sz w:val="28"/>
          <w:szCs w:val="28"/>
        </w:rPr>
        <w:t>т нам рейтинговую шкалу приемлемости шести цветов: синий, зеленый, красный, желтый, коричневый, черный (далее по тексту эта шкала упоминается нами как цветовой градусник). Он совершает «путешествие по цветовой радуге», а это одно из главных упражнений по релаксации.</w:t>
      </w:r>
    </w:p>
    <w:p w:rsidR="006A236D" w:rsidRDefault="006A236D" w:rsidP="006A236D">
      <w:pPr>
        <w:pStyle w:val="a3"/>
        <w:ind w:firstLine="709"/>
        <w:jc w:val="both"/>
        <w:rPr>
          <w:sz w:val="28"/>
          <w:szCs w:val="28"/>
        </w:rPr>
      </w:pPr>
      <w:r w:rsidRPr="00C265F1">
        <w:rPr>
          <w:sz w:val="28"/>
          <w:szCs w:val="28"/>
        </w:rPr>
        <w:t xml:space="preserve">Во втором задании </w:t>
      </w:r>
      <w:r>
        <w:rPr>
          <w:sz w:val="28"/>
          <w:szCs w:val="28"/>
        </w:rPr>
        <w:t>испытуемый</w:t>
      </w:r>
      <w:r w:rsidRPr="00C265F1">
        <w:rPr>
          <w:sz w:val="28"/>
          <w:szCs w:val="28"/>
        </w:rPr>
        <w:t xml:space="preserve"> подбирает подходящий цвет к каждому из полюсов эмоци</w:t>
      </w:r>
      <w:r>
        <w:rPr>
          <w:sz w:val="28"/>
          <w:szCs w:val="28"/>
        </w:rPr>
        <w:t>ональных отношений</w:t>
      </w:r>
      <w:r w:rsidRPr="00C265F1">
        <w:rPr>
          <w:sz w:val="28"/>
          <w:szCs w:val="28"/>
        </w:rPr>
        <w:t>, обозначая свое предпочтение. С целью минимизации негативных последствий процедуры, возможных при раскрашивании негативных эм</w:t>
      </w:r>
      <w:r w:rsidR="00A809A9">
        <w:rPr>
          <w:sz w:val="28"/>
          <w:szCs w:val="28"/>
        </w:rPr>
        <w:t>оций, используется ряд приемов.</w:t>
      </w:r>
    </w:p>
    <w:p w:rsidR="006A236D" w:rsidRPr="00C265F1" w:rsidRDefault="006A236D" w:rsidP="006A236D">
      <w:pPr>
        <w:pStyle w:val="a3"/>
        <w:ind w:firstLine="709"/>
        <w:jc w:val="both"/>
        <w:rPr>
          <w:b/>
          <w:sz w:val="28"/>
          <w:szCs w:val="28"/>
        </w:rPr>
      </w:pPr>
      <w:r w:rsidRPr="00C265F1">
        <w:rPr>
          <w:sz w:val="28"/>
          <w:szCs w:val="28"/>
        </w:rPr>
        <w:t xml:space="preserve">Более того, </w:t>
      </w:r>
      <w:r w:rsidRPr="00C265F1">
        <w:rPr>
          <w:b/>
          <w:sz w:val="28"/>
          <w:szCs w:val="28"/>
        </w:rPr>
        <w:t xml:space="preserve">произвольность использования цвета дает </w:t>
      </w:r>
      <w:r w:rsidR="00A809A9">
        <w:rPr>
          <w:b/>
          <w:sz w:val="28"/>
          <w:szCs w:val="28"/>
        </w:rPr>
        <w:t>ученику</w:t>
      </w:r>
      <w:r w:rsidRPr="00C265F1">
        <w:rPr>
          <w:b/>
          <w:sz w:val="28"/>
          <w:szCs w:val="28"/>
        </w:rPr>
        <w:t xml:space="preserve"> возможность обозначить для себя негативные полюсы эмоций или любой негативный социальный объект нелюбимым цветом и абстрагироваться от них, создавая для себя индивидуальный блок психологической защиты.</w:t>
      </w:r>
    </w:p>
    <w:p w:rsidR="006A236D" w:rsidRPr="00C265F1" w:rsidRDefault="006A236D" w:rsidP="006A236D">
      <w:pPr>
        <w:pStyle w:val="21"/>
        <w:spacing w:after="0" w:line="240" w:lineRule="auto"/>
        <w:ind w:firstLine="709"/>
        <w:jc w:val="both"/>
        <w:rPr>
          <w:sz w:val="28"/>
          <w:szCs w:val="28"/>
        </w:rPr>
      </w:pPr>
      <w:r w:rsidRPr="00C265F1">
        <w:rPr>
          <w:sz w:val="28"/>
          <w:szCs w:val="28"/>
        </w:rPr>
        <w:t xml:space="preserve">В третьем задании </w:t>
      </w:r>
      <w:r>
        <w:rPr>
          <w:sz w:val="28"/>
          <w:szCs w:val="28"/>
        </w:rPr>
        <w:t>испытуемый</w:t>
      </w:r>
      <w:r w:rsidRPr="00C265F1">
        <w:rPr>
          <w:sz w:val="28"/>
          <w:szCs w:val="28"/>
        </w:rPr>
        <w:t xml:space="preserve"> подбирает подходящие цвета к каждому из социальных объектов. Особая процедура – «собственный выбор». </w:t>
      </w:r>
      <w:r w:rsidRPr="006F013E">
        <w:rPr>
          <w:sz w:val="28"/>
          <w:szCs w:val="28"/>
        </w:rPr>
        <w:t>Испытуемы</w:t>
      </w:r>
      <w:r w:rsidRPr="00C265F1">
        <w:rPr>
          <w:sz w:val="28"/>
          <w:szCs w:val="28"/>
        </w:rPr>
        <w:t>м предлагается выбрать свой самый любимый объект и покрасить в подходящий цвет.</w:t>
      </w:r>
    </w:p>
    <w:p w:rsidR="006A236D" w:rsidRDefault="006A236D" w:rsidP="006A236D">
      <w:pPr>
        <w:pStyle w:val="3"/>
        <w:ind w:firstLine="709"/>
        <w:rPr>
          <w:sz w:val="28"/>
          <w:szCs w:val="28"/>
        </w:rPr>
      </w:pPr>
      <w:r w:rsidRPr="00C265F1">
        <w:rPr>
          <w:sz w:val="28"/>
          <w:szCs w:val="28"/>
        </w:rPr>
        <w:t xml:space="preserve">Как показывает практика, </w:t>
      </w:r>
      <w:r w:rsidR="004614E6">
        <w:rPr>
          <w:sz w:val="28"/>
          <w:szCs w:val="28"/>
        </w:rPr>
        <w:t>ученикам</w:t>
      </w:r>
      <w:r>
        <w:rPr>
          <w:sz w:val="28"/>
          <w:szCs w:val="28"/>
        </w:rPr>
        <w:t xml:space="preserve"> </w:t>
      </w:r>
      <w:r w:rsidRPr="00C265F1">
        <w:rPr>
          <w:sz w:val="28"/>
          <w:szCs w:val="28"/>
        </w:rPr>
        <w:t>очень интересно, кто живет в том или ином домике. Они с удовольствием</w:t>
      </w:r>
      <w:r w:rsidR="004614E6">
        <w:rPr>
          <w:sz w:val="28"/>
          <w:szCs w:val="28"/>
        </w:rPr>
        <w:t xml:space="preserve"> их</w:t>
      </w:r>
      <w:r w:rsidRPr="00C265F1">
        <w:rPr>
          <w:sz w:val="28"/>
          <w:szCs w:val="28"/>
        </w:rPr>
        <w:t xml:space="preserve"> раскрашивают. </w:t>
      </w:r>
      <w:r w:rsidRPr="00C265F1">
        <w:rPr>
          <w:b/>
          <w:sz w:val="28"/>
          <w:szCs w:val="28"/>
        </w:rPr>
        <w:t xml:space="preserve">После окончания </w:t>
      </w:r>
      <w:r w:rsidRPr="00C265F1">
        <w:rPr>
          <w:b/>
          <w:sz w:val="28"/>
          <w:szCs w:val="28"/>
        </w:rPr>
        <w:lastRenderedPageBreak/>
        <w:t xml:space="preserve">раскрашивания </w:t>
      </w:r>
      <w:r w:rsidRPr="00FD6651">
        <w:rPr>
          <w:b/>
          <w:sz w:val="28"/>
          <w:szCs w:val="28"/>
        </w:rPr>
        <w:t>испытуемые</w:t>
      </w:r>
      <w:r w:rsidRPr="00C265F1">
        <w:rPr>
          <w:b/>
          <w:sz w:val="28"/>
          <w:szCs w:val="28"/>
        </w:rPr>
        <w:t xml:space="preserve"> гордятся своей работой, часто выражают желание пообщаться, обсудить свою работу</w:t>
      </w:r>
      <w:r>
        <w:rPr>
          <w:b/>
          <w:sz w:val="28"/>
          <w:szCs w:val="28"/>
        </w:rPr>
        <w:t>.</w:t>
      </w:r>
      <w:r w:rsidRPr="00C265F1">
        <w:rPr>
          <w:sz w:val="28"/>
          <w:szCs w:val="28"/>
        </w:rPr>
        <w:t xml:space="preserve"> Не в этом ли главная задача психолога?</w:t>
      </w:r>
    </w:p>
    <w:p w:rsidR="006A236D" w:rsidRPr="00C265F1" w:rsidRDefault="00717A90" w:rsidP="006A236D">
      <w:pPr>
        <w:spacing w:before="240"/>
        <w:ind w:firstLine="709"/>
        <w:jc w:val="both"/>
        <w:rPr>
          <w:b/>
          <w:bCs/>
          <w:sz w:val="28"/>
          <w:szCs w:val="28"/>
        </w:rPr>
      </w:pPr>
      <w:r>
        <w:rPr>
          <w:b/>
          <w:bCs/>
          <w:sz w:val="28"/>
          <w:szCs w:val="28"/>
        </w:rPr>
        <w:t>1</w:t>
      </w:r>
      <w:r w:rsidR="006A236D">
        <w:rPr>
          <w:b/>
          <w:bCs/>
          <w:sz w:val="28"/>
          <w:szCs w:val="28"/>
        </w:rPr>
        <w:t>.3. Процедура приписывания и баллов</w:t>
      </w:r>
    </w:p>
    <w:p w:rsidR="006A236D" w:rsidRPr="00C265F1" w:rsidRDefault="006A236D" w:rsidP="006A236D">
      <w:pPr>
        <w:pStyle w:val="a3"/>
        <w:ind w:firstLine="709"/>
        <w:jc w:val="both"/>
        <w:rPr>
          <w:sz w:val="28"/>
          <w:szCs w:val="28"/>
        </w:rPr>
      </w:pPr>
      <w:r w:rsidRPr="00C265F1">
        <w:rPr>
          <w:sz w:val="28"/>
          <w:szCs w:val="28"/>
        </w:rPr>
        <w:t xml:space="preserve">По окончании работы ответные листы собираются и к ним применяется шкалирование: всем цветам первого задания слева направо приписываются баллы от шести в первом выборе до одного балла в последнем. Таким образом, мы получаем цветовой градусник – балльные оценки цветовых выборов, каждый из которых получает балл в зависимости от степени предпочтения. Цвет, </w:t>
      </w:r>
      <w:r w:rsidRPr="006F013E">
        <w:rPr>
          <w:sz w:val="28"/>
          <w:szCs w:val="28"/>
        </w:rPr>
        <w:t>выбранный испытуемым</w:t>
      </w:r>
      <w:r w:rsidRPr="00C265F1">
        <w:rPr>
          <w:sz w:val="28"/>
          <w:szCs w:val="28"/>
        </w:rPr>
        <w:t xml:space="preserve"> первым, получает 6 баллов, вторым – 5 баллов, третьим – 4 балла, четвертым – 3 балла, пятым – 2 балла, шестым – 1 балл.</w:t>
      </w:r>
    </w:p>
    <w:p w:rsidR="006A236D" w:rsidRDefault="006A236D" w:rsidP="006A236D">
      <w:pPr>
        <w:ind w:firstLine="709"/>
        <w:jc w:val="both"/>
        <w:rPr>
          <w:sz w:val="28"/>
          <w:szCs w:val="28"/>
        </w:rPr>
      </w:pPr>
      <w:r w:rsidRPr="00C265F1">
        <w:rPr>
          <w:sz w:val="28"/>
          <w:szCs w:val="28"/>
        </w:rPr>
        <w:t>Далее</w:t>
      </w:r>
      <w:r>
        <w:rPr>
          <w:sz w:val="28"/>
          <w:szCs w:val="28"/>
        </w:rPr>
        <w:t>,</w:t>
      </w:r>
      <w:r w:rsidRPr="00C265F1">
        <w:rPr>
          <w:sz w:val="28"/>
          <w:szCs w:val="28"/>
        </w:rPr>
        <w:t xml:space="preserve"> сопоставляя баллы цветовых выборов первого задания, мы приписываем соответствующие баллы эмоциональным отношениям, обозначенных соответствующим цветом во втором задании и эмоциональным отношениям к различным видам деятельности в третьем задании. Таким образом, мы получаем балльные оценки эмоциональных отношений. </w:t>
      </w:r>
    </w:p>
    <w:p w:rsidR="006A236D" w:rsidRPr="00C265F1" w:rsidRDefault="006A236D" w:rsidP="006A236D">
      <w:pPr>
        <w:ind w:firstLine="709"/>
        <w:jc w:val="both"/>
        <w:rPr>
          <w:sz w:val="28"/>
          <w:szCs w:val="28"/>
        </w:rPr>
      </w:pPr>
      <w:r w:rsidRPr="00C265F1">
        <w:rPr>
          <w:sz w:val="28"/>
          <w:szCs w:val="28"/>
        </w:rPr>
        <w:t xml:space="preserve">Это дает нам возможность увидеть, насколько предпочтителен для </w:t>
      </w:r>
      <w:r w:rsidRPr="006F013E">
        <w:rPr>
          <w:sz w:val="28"/>
          <w:szCs w:val="28"/>
        </w:rPr>
        <w:t>испытуемого</w:t>
      </w:r>
      <w:r w:rsidRPr="00C265F1">
        <w:rPr>
          <w:sz w:val="28"/>
          <w:szCs w:val="28"/>
        </w:rPr>
        <w:t xml:space="preserve"> позитивный полюс и насколько неприятен негативный. Таким образом, мы получаем степень предпочтения </w:t>
      </w:r>
      <w:r w:rsidRPr="006F013E">
        <w:rPr>
          <w:sz w:val="28"/>
          <w:szCs w:val="28"/>
        </w:rPr>
        <w:t>испытуемы</w:t>
      </w:r>
      <w:r w:rsidRPr="00C265F1">
        <w:rPr>
          <w:sz w:val="28"/>
          <w:szCs w:val="28"/>
        </w:rPr>
        <w:t>м каждого полюса эмоции (таблица</w:t>
      </w:r>
      <w:r>
        <w:rPr>
          <w:sz w:val="28"/>
          <w:szCs w:val="28"/>
        </w:rPr>
        <w:t xml:space="preserve"> 2</w:t>
      </w:r>
      <w:r w:rsidRPr="00C265F1">
        <w:rPr>
          <w:sz w:val="28"/>
          <w:szCs w:val="28"/>
        </w:rPr>
        <w:t>):</w:t>
      </w:r>
    </w:p>
    <w:p w:rsidR="006A236D" w:rsidRPr="006A236D" w:rsidRDefault="006A236D" w:rsidP="006A236D">
      <w:pPr>
        <w:ind w:firstLine="720"/>
        <w:jc w:val="right"/>
        <w:rPr>
          <w:sz w:val="24"/>
          <w:szCs w:val="24"/>
        </w:rPr>
      </w:pPr>
      <w:r w:rsidRPr="006A236D">
        <w:rPr>
          <w:sz w:val="24"/>
          <w:szCs w:val="24"/>
        </w:rPr>
        <w:t>Таблица № 2</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1343"/>
        <w:gridCol w:w="1209"/>
        <w:gridCol w:w="1088"/>
        <w:gridCol w:w="898"/>
        <w:gridCol w:w="1504"/>
        <w:gridCol w:w="1017"/>
      </w:tblGrid>
      <w:tr w:rsidR="006A236D" w:rsidRPr="00337EDE" w:rsidTr="004614E6">
        <w:tc>
          <w:tcPr>
            <w:tcW w:w="2490" w:type="dxa"/>
            <w:tcBorders>
              <w:bottom w:val="single" w:sz="4" w:space="0" w:color="auto"/>
              <w:right w:val="single" w:sz="4" w:space="0" w:color="auto"/>
            </w:tcBorders>
          </w:tcPr>
          <w:p w:rsidR="006A236D" w:rsidRPr="00337EDE" w:rsidRDefault="006A236D" w:rsidP="006F0E15">
            <w:pPr>
              <w:spacing w:line="240" w:lineRule="exact"/>
              <w:jc w:val="both"/>
              <w:rPr>
                <w:sz w:val="24"/>
                <w:szCs w:val="24"/>
              </w:rPr>
            </w:pPr>
          </w:p>
        </w:tc>
        <w:tc>
          <w:tcPr>
            <w:tcW w:w="1195"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b/>
                <w:sz w:val="24"/>
                <w:szCs w:val="24"/>
              </w:rPr>
            </w:pPr>
            <w:r w:rsidRPr="00337EDE">
              <w:rPr>
                <w:b/>
                <w:sz w:val="24"/>
                <w:szCs w:val="24"/>
              </w:rPr>
              <w:t>«Счастье»</w:t>
            </w:r>
          </w:p>
        </w:tc>
        <w:tc>
          <w:tcPr>
            <w:tcW w:w="1260" w:type="dxa"/>
            <w:tcBorders>
              <w:left w:val="single" w:sz="4" w:space="0" w:color="auto"/>
            </w:tcBorders>
          </w:tcPr>
          <w:p w:rsidR="006A236D" w:rsidRPr="00337EDE" w:rsidRDefault="006A236D" w:rsidP="006F0E15">
            <w:pPr>
              <w:spacing w:line="240" w:lineRule="exact"/>
              <w:jc w:val="both"/>
              <w:rPr>
                <w:sz w:val="24"/>
                <w:szCs w:val="24"/>
              </w:rPr>
            </w:pPr>
          </w:p>
        </w:tc>
        <w:tc>
          <w:tcPr>
            <w:tcW w:w="1080" w:type="dxa"/>
          </w:tcPr>
          <w:p w:rsidR="006A236D" w:rsidRPr="00337EDE" w:rsidRDefault="006A236D" w:rsidP="006F0E15">
            <w:pPr>
              <w:spacing w:line="240" w:lineRule="exact"/>
              <w:jc w:val="both"/>
              <w:rPr>
                <w:sz w:val="24"/>
                <w:szCs w:val="24"/>
              </w:rPr>
            </w:pPr>
          </w:p>
        </w:tc>
        <w:tc>
          <w:tcPr>
            <w:tcW w:w="900" w:type="dxa"/>
          </w:tcPr>
          <w:p w:rsidR="006A236D" w:rsidRPr="00337EDE" w:rsidRDefault="006A236D" w:rsidP="006F0E15">
            <w:pPr>
              <w:spacing w:line="240" w:lineRule="exact"/>
              <w:jc w:val="both"/>
              <w:rPr>
                <w:sz w:val="24"/>
                <w:szCs w:val="24"/>
              </w:rPr>
            </w:pPr>
          </w:p>
        </w:tc>
        <w:tc>
          <w:tcPr>
            <w:tcW w:w="1389" w:type="dxa"/>
            <w:tcBorders>
              <w:right w:val="single" w:sz="4" w:space="0" w:color="auto"/>
            </w:tcBorders>
          </w:tcPr>
          <w:p w:rsidR="006A236D" w:rsidRPr="00337EDE" w:rsidRDefault="006A236D" w:rsidP="006F0E15">
            <w:pPr>
              <w:spacing w:line="240" w:lineRule="exact"/>
              <w:jc w:val="both"/>
              <w:rPr>
                <w:sz w:val="24"/>
                <w:szCs w:val="24"/>
              </w:rPr>
            </w:pPr>
          </w:p>
        </w:tc>
        <w:tc>
          <w:tcPr>
            <w:tcW w:w="951" w:type="dxa"/>
            <w:tcBorders>
              <w:top w:val="single" w:sz="4" w:space="0" w:color="auto"/>
              <w:left w:val="single" w:sz="4" w:space="0" w:color="auto"/>
              <w:bottom w:val="single" w:sz="4" w:space="0" w:color="auto"/>
              <w:right w:val="single" w:sz="4" w:space="0" w:color="auto"/>
            </w:tcBorders>
          </w:tcPr>
          <w:p w:rsidR="006A236D" w:rsidRPr="00337EDE" w:rsidRDefault="009837BF" w:rsidP="006F0E15">
            <w:pPr>
              <w:spacing w:line="240" w:lineRule="exact"/>
              <w:jc w:val="both"/>
              <w:rPr>
                <w:b/>
                <w:sz w:val="24"/>
                <w:szCs w:val="24"/>
              </w:rPr>
            </w:pPr>
            <w:r>
              <w:rPr>
                <w:b/>
                <w:noProof/>
                <w:sz w:val="24"/>
                <w:szCs w:val="24"/>
              </w:rPr>
              <mc:AlternateContent>
                <mc:Choice Requires="wps">
                  <w:drawing>
                    <wp:anchor distT="0" distB="0" distL="114300" distR="114300" simplePos="0" relativeHeight="251653632" behindDoc="0" locked="0" layoutInCell="1" allowOverlap="1">
                      <wp:simplePos x="0" y="0"/>
                      <wp:positionH relativeFrom="column">
                        <wp:posOffset>333375</wp:posOffset>
                      </wp:positionH>
                      <wp:positionV relativeFrom="paragraph">
                        <wp:posOffset>168910</wp:posOffset>
                      </wp:positionV>
                      <wp:extent cx="0" cy="228600"/>
                      <wp:effectExtent l="57150" t="6985" r="57150" b="2159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3.3pt" to="26.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p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">
                      <v:stroke endarrow="block"/>
                    </v:line>
                  </w:pict>
                </mc:Fallback>
              </mc:AlternateContent>
            </w:r>
            <w:r w:rsidR="006A236D" w:rsidRPr="00337EDE">
              <w:rPr>
                <w:b/>
                <w:sz w:val="24"/>
                <w:szCs w:val="24"/>
              </w:rPr>
              <w:t>«Горе»</w:t>
            </w:r>
          </w:p>
        </w:tc>
      </w:tr>
      <w:tr w:rsidR="006A236D" w:rsidRPr="00337EDE" w:rsidTr="004614E6">
        <w:tc>
          <w:tcPr>
            <w:tcW w:w="249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b/>
                <w:sz w:val="24"/>
                <w:szCs w:val="24"/>
              </w:rPr>
            </w:pPr>
          </w:p>
        </w:tc>
        <w:tc>
          <w:tcPr>
            <w:tcW w:w="1195" w:type="dxa"/>
            <w:tcBorders>
              <w:top w:val="single" w:sz="4" w:space="0" w:color="auto"/>
              <w:left w:val="single" w:sz="4" w:space="0" w:color="auto"/>
              <w:bottom w:val="single" w:sz="4" w:space="0" w:color="auto"/>
            </w:tcBorders>
          </w:tcPr>
          <w:p w:rsidR="006A236D" w:rsidRPr="00337EDE" w:rsidRDefault="009837BF" w:rsidP="006F0E15">
            <w:pPr>
              <w:spacing w:line="240" w:lineRule="exact"/>
              <w:jc w:val="both"/>
              <w:rPr>
                <w:sz w:val="24"/>
                <w:szCs w:val="24"/>
              </w:rPr>
            </w:pPr>
            <w:r>
              <w:rPr>
                <w:b/>
                <w:noProof/>
                <w:sz w:val="24"/>
                <w:szCs w:val="24"/>
              </w:rPr>
              <mc:AlternateContent>
                <mc:Choice Requires="wps">
                  <w:drawing>
                    <wp:anchor distT="0" distB="0" distL="114300" distR="114300" simplePos="0" relativeHeight="251654656" behindDoc="0" locked="0" layoutInCell="1" allowOverlap="1">
                      <wp:simplePos x="0" y="0"/>
                      <wp:positionH relativeFrom="column">
                        <wp:posOffset>361950</wp:posOffset>
                      </wp:positionH>
                      <wp:positionV relativeFrom="paragraph">
                        <wp:posOffset>-5715</wp:posOffset>
                      </wp:positionV>
                      <wp:extent cx="0" cy="228600"/>
                      <wp:effectExtent l="57150" t="13335" r="57150" b="1524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5pt" to="2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ORKQ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">
                      <v:stroke endarrow="block"/>
                    </v:line>
                  </w:pict>
                </mc:Fallback>
              </mc:AlternateContent>
            </w:r>
          </w:p>
        </w:tc>
        <w:tc>
          <w:tcPr>
            <w:tcW w:w="1260" w:type="dxa"/>
            <w:tcBorders>
              <w:bottom w:val="single" w:sz="4" w:space="0" w:color="auto"/>
            </w:tcBorders>
          </w:tcPr>
          <w:p w:rsidR="006A236D" w:rsidRPr="00337EDE" w:rsidRDefault="006A236D" w:rsidP="006F0E15">
            <w:pPr>
              <w:spacing w:line="240" w:lineRule="exact"/>
              <w:jc w:val="both"/>
              <w:rPr>
                <w:sz w:val="24"/>
                <w:szCs w:val="24"/>
              </w:rPr>
            </w:pPr>
          </w:p>
        </w:tc>
        <w:tc>
          <w:tcPr>
            <w:tcW w:w="1080" w:type="dxa"/>
            <w:tcBorders>
              <w:bottom w:val="single" w:sz="4" w:space="0" w:color="auto"/>
            </w:tcBorders>
          </w:tcPr>
          <w:p w:rsidR="006A236D" w:rsidRPr="00337EDE" w:rsidRDefault="006A236D" w:rsidP="006F0E15">
            <w:pPr>
              <w:spacing w:line="240" w:lineRule="exact"/>
              <w:jc w:val="both"/>
              <w:rPr>
                <w:sz w:val="24"/>
                <w:szCs w:val="24"/>
              </w:rPr>
            </w:pPr>
          </w:p>
        </w:tc>
        <w:tc>
          <w:tcPr>
            <w:tcW w:w="900" w:type="dxa"/>
            <w:tcBorders>
              <w:bottom w:val="single" w:sz="4" w:space="0" w:color="auto"/>
            </w:tcBorders>
          </w:tcPr>
          <w:p w:rsidR="006A236D" w:rsidRPr="00337EDE" w:rsidRDefault="006A236D" w:rsidP="006F0E15">
            <w:pPr>
              <w:spacing w:line="240" w:lineRule="exact"/>
              <w:jc w:val="both"/>
              <w:rPr>
                <w:sz w:val="24"/>
                <w:szCs w:val="24"/>
              </w:rPr>
            </w:pPr>
          </w:p>
        </w:tc>
        <w:tc>
          <w:tcPr>
            <w:tcW w:w="1389" w:type="dxa"/>
            <w:tcBorders>
              <w:bottom w:val="single" w:sz="4" w:space="0" w:color="auto"/>
            </w:tcBorders>
          </w:tcPr>
          <w:p w:rsidR="006A236D" w:rsidRPr="00337EDE" w:rsidRDefault="006A236D" w:rsidP="006F0E15">
            <w:pPr>
              <w:spacing w:line="240" w:lineRule="exact"/>
              <w:jc w:val="both"/>
              <w:rPr>
                <w:sz w:val="24"/>
                <w:szCs w:val="24"/>
              </w:rPr>
            </w:pPr>
          </w:p>
        </w:tc>
        <w:tc>
          <w:tcPr>
            <w:tcW w:w="951" w:type="dxa"/>
            <w:tcBorders>
              <w:top w:val="single" w:sz="4" w:space="0" w:color="auto"/>
              <w:bottom w:val="single" w:sz="4" w:space="0" w:color="auto"/>
            </w:tcBorders>
          </w:tcPr>
          <w:p w:rsidR="006A236D" w:rsidRPr="00337EDE" w:rsidRDefault="006A236D" w:rsidP="006F0E15">
            <w:pPr>
              <w:spacing w:line="240" w:lineRule="exact"/>
              <w:jc w:val="both"/>
              <w:rPr>
                <w:sz w:val="24"/>
                <w:szCs w:val="24"/>
              </w:rPr>
            </w:pPr>
          </w:p>
        </w:tc>
      </w:tr>
      <w:tr w:rsidR="006A236D" w:rsidRPr="00337EDE" w:rsidTr="004614E6">
        <w:tc>
          <w:tcPr>
            <w:tcW w:w="249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b/>
                <w:sz w:val="24"/>
                <w:szCs w:val="24"/>
              </w:rPr>
            </w:pPr>
            <w:r w:rsidRPr="00337EDE">
              <w:rPr>
                <w:b/>
                <w:sz w:val="24"/>
                <w:szCs w:val="24"/>
              </w:rPr>
              <w:t>Цветовой градусник</w:t>
            </w:r>
          </w:p>
        </w:tc>
        <w:tc>
          <w:tcPr>
            <w:tcW w:w="1195"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sz w:val="24"/>
                <w:szCs w:val="24"/>
              </w:rPr>
            </w:pPr>
            <w:r w:rsidRPr="00337EDE">
              <w:rPr>
                <w:sz w:val="24"/>
                <w:szCs w:val="24"/>
              </w:rPr>
              <w:t>Красный</w:t>
            </w:r>
          </w:p>
        </w:tc>
        <w:tc>
          <w:tcPr>
            <w:tcW w:w="126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sz w:val="24"/>
                <w:szCs w:val="24"/>
              </w:rPr>
            </w:pPr>
            <w:r w:rsidRPr="00337EDE">
              <w:rPr>
                <w:sz w:val="24"/>
                <w:szCs w:val="24"/>
              </w:rPr>
              <w:t>Желтый</w:t>
            </w:r>
          </w:p>
        </w:tc>
        <w:tc>
          <w:tcPr>
            <w:tcW w:w="108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sz w:val="24"/>
                <w:szCs w:val="24"/>
              </w:rPr>
            </w:pPr>
            <w:r w:rsidRPr="00337EDE">
              <w:rPr>
                <w:sz w:val="24"/>
                <w:szCs w:val="24"/>
              </w:rPr>
              <w:t>Зеленый</w:t>
            </w:r>
          </w:p>
        </w:tc>
        <w:tc>
          <w:tcPr>
            <w:tcW w:w="90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sz w:val="24"/>
                <w:szCs w:val="24"/>
              </w:rPr>
            </w:pPr>
            <w:r w:rsidRPr="00337EDE">
              <w:rPr>
                <w:sz w:val="24"/>
                <w:szCs w:val="24"/>
              </w:rPr>
              <w:t>Синий</w:t>
            </w:r>
          </w:p>
        </w:tc>
        <w:tc>
          <w:tcPr>
            <w:tcW w:w="1389"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sz w:val="24"/>
                <w:szCs w:val="24"/>
              </w:rPr>
            </w:pPr>
            <w:r w:rsidRPr="00337EDE">
              <w:rPr>
                <w:sz w:val="24"/>
                <w:szCs w:val="24"/>
              </w:rPr>
              <w:t>Коричневый</w:t>
            </w:r>
          </w:p>
        </w:tc>
        <w:tc>
          <w:tcPr>
            <w:tcW w:w="951"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sz w:val="24"/>
                <w:szCs w:val="24"/>
              </w:rPr>
            </w:pPr>
            <w:r w:rsidRPr="00337EDE">
              <w:rPr>
                <w:sz w:val="24"/>
                <w:szCs w:val="24"/>
              </w:rPr>
              <w:t>Черный</w:t>
            </w:r>
          </w:p>
        </w:tc>
      </w:tr>
      <w:tr w:rsidR="006A236D" w:rsidRPr="00337EDE" w:rsidTr="004614E6">
        <w:tc>
          <w:tcPr>
            <w:tcW w:w="249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b/>
                <w:sz w:val="24"/>
                <w:szCs w:val="24"/>
              </w:rPr>
            </w:pPr>
            <w:r w:rsidRPr="00337EDE">
              <w:rPr>
                <w:b/>
                <w:sz w:val="24"/>
                <w:szCs w:val="24"/>
              </w:rPr>
              <w:t>Баллы</w:t>
            </w:r>
          </w:p>
        </w:tc>
        <w:tc>
          <w:tcPr>
            <w:tcW w:w="1195"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rPr>
                <w:sz w:val="24"/>
                <w:szCs w:val="24"/>
              </w:rPr>
            </w:pPr>
            <w:r w:rsidRPr="00337EDE">
              <w:rPr>
                <w:sz w:val="24"/>
                <w:szCs w:val="24"/>
              </w:rPr>
              <w:t>6</w:t>
            </w:r>
          </w:p>
        </w:tc>
        <w:tc>
          <w:tcPr>
            <w:tcW w:w="126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rPr>
                <w:sz w:val="24"/>
                <w:szCs w:val="24"/>
              </w:rPr>
            </w:pPr>
            <w:r w:rsidRPr="00337EDE">
              <w:rPr>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rPr>
                <w:sz w:val="24"/>
                <w:szCs w:val="24"/>
              </w:rPr>
            </w:pPr>
            <w:r w:rsidRPr="00337EDE">
              <w:rPr>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rPr>
                <w:sz w:val="24"/>
                <w:szCs w:val="24"/>
              </w:rPr>
            </w:pPr>
            <w:r w:rsidRPr="00337EDE">
              <w:rPr>
                <w:sz w:val="24"/>
                <w:szCs w:val="24"/>
              </w:rPr>
              <w:t>3</w:t>
            </w:r>
          </w:p>
        </w:tc>
        <w:tc>
          <w:tcPr>
            <w:tcW w:w="1389"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rPr>
                <w:sz w:val="24"/>
                <w:szCs w:val="24"/>
              </w:rPr>
            </w:pPr>
            <w:r w:rsidRPr="00337EDE">
              <w:rPr>
                <w:sz w:val="24"/>
                <w:szCs w:val="24"/>
              </w:rPr>
              <w:t>2</w:t>
            </w:r>
          </w:p>
        </w:tc>
        <w:tc>
          <w:tcPr>
            <w:tcW w:w="951"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rPr>
                <w:sz w:val="24"/>
                <w:szCs w:val="24"/>
              </w:rPr>
            </w:pPr>
            <w:r w:rsidRPr="00337EDE">
              <w:rPr>
                <w:sz w:val="24"/>
                <w:szCs w:val="24"/>
              </w:rPr>
              <w:t>1</w:t>
            </w:r>
          </w:p>
        </w:tc>
      </w:tr>
    </w:tbl>
    <w:p w:rsidR="006A236D" w:rsidRPr="00C265F1" w:rsidRDefault="006A236D" w:rsidP="006A236D">
      <w:pPr>
        <w:spacing w:before="240"/>
        <w:jc w:val="both"/>
        <w:rPr>
          <w:sz w:val="28"/>
          <w:szCs w:val="28"/>
        </w:rPr>
      </w:pPr>
      <w:r w:rsidRPr="00C265F1">
        <w:rPr>
          <w:sz w:val="28"/>
          <w:szCs w:val="28"/>
        </w:rPr>
        <w:t xml:space="preserve">или определенного </w:t>
      </w:r>
      <w:r>
        <w:rPr>
          <w:sz w:val="28"/>
          <w:szCs w:val="28"/>
        </w:rPr>
        <w:t>элемента субкультуры</w:t>
      </w:r>
      <w:r w:rsidRPr="00C265F1">
        <w:rPr>
          <w:sz w:val="28"/>
          <w:szCs w:val="28"/>
        </w:rPr>
        <w:t xml:space="preserve"> (таблица</w:t>
      </w:r>
      <w:r>
        <w:rPr>
          <w:sz w:val="28"/>
          <w:szCs w:val="28"/>
        </w:rPr>
        <w:t xml:space="preserve"> №</w:t>
      </w:r>
      <w:r w:rsidRPr="00C265F1">
        <w:rPr>
          <w:sz w:val="28"/>
          <w:szCs w:val="28"/>
        </w:rPr>
        <w:t xml:space="preserve"> </w:t>
      </w:r>
      <w:r>
        <w:rPr>
          <w:sz w:val="28"/>
          <w:szCs w:val="28"/>
        </w:rPr>
        <w:t>3</w:t>
      </w:r>
      <w:r w:rsidRPr="00C265F1">
        <w:rPr>
          <w:sz w:val="28"/>
          <w:szCs w:val="28"/>
        </w:rPr>
        <w:t>):</w:t>
      </w:r>
    </w:p>
    <w:p w:rsidR="006A236D" w:rsidRPr="006A236D" w:rsidRDefault="006A236D" w:rsidP="006A236D">
      <w:pPr>
        <w:pStyle w:val="3"/>
        <w:jc w:val="right"/>
        <w:rPr>
          <w:bCs/>
          <w:szCs w:val="24"/>
        </w:rPr>
      </w:pPr>
      <w:r w:rsidRPr="006A236D">
        <w:rPr>
          <w:bCs/>
          <w:szCs w:val="24"/>
        </w:rPr>
        <w:t>Таблица № 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00"/>
        <w:gridCol w:w="1260"/>
        <w:gridCol w:w="1260"/>
        <w:gridCol w:w="1083"/>
        <w:gridCol w:w="1417"/>
        <w:gridCol w:w="1134"/>
      </w:tblGrid>
      <w:tr w:rsidR="006A236D" w:rsidRPr="00337EDE" w:rsidTr="004614E6">
        <w:tc>
          <w:tcPr>
            <w:tcW w:w="1668" w:type="dxa"/>
            <w:tcBorders>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Вид деятельности</w:t>
            </w:r>
          </w:p>
        </w:tc>
        <w:tc>
          <w:tcPr>
            <w:tcW w:w="150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«Наш корабль»</w:t>
            </w:r>
          </w:p>
        </w:tc>
        <w:tc>
          <w:tcPr>
            <w:tcW w:w="1260" w:type="dxa"/>
            <w:tcBorders>
              <w:left w:val="single" w:sz="4" w:space="0" w:color="auto"/>
            </w:tcBorders>
            <w:shd w:val="clear" w:color="auto" w:fill="auto"/>
            <w:vAlign w:val="center"/>
          </w:tcPr>
          <w:p w:rsidR="006A236D" w:rsidRPr="00337EDE" w:rsidRDefault="006A236D" w:rsidP="006F0E15">
            <w:pPr>
              <w:spacing w:line="240" w:lineRule="exact"/>
              <w:rPr>
                <w:sz w:val="24"/>
                <w:szCs w:val="24"/>
              </w:rPr>
            </w:pPr>
          </w:p>
        </w:tc>
        <w:tc>
          <w:tcPr>
            <w:tcW w:w="1260" w:type="dxa"/>
            <w:shd w:val="clear" w:color="auto" w:fill="auto"/>
            <w:vAlign w:val="center"/>
          </w:tcPr>
          <w:p w:rsidR="006A236D" w:rsidRPr="00337EDE" w:rsidRDefault="006A236D" w:rsidP="006F0E15">
            <w:pPr>
              <w:spacing w:line="240" w:lineRule="exact"/>
              <w:rPr>
                <w:sz w:val="24"/>
                <w:szCs w:val="24"/>
              </w:rPr>
            </w:pPr>
          </w:p>
        </w:tc>
        <w:tc>
          <w:tcPr>
            <w:tcW w:w="1083" w:type="dxa"/>
            <w:vAlign w:val="center"/>
          </w:tcPr>
          <w:p w:rsidR="006A236D" w:rsidRPr="00337EDE" w:rsidRDefault="006A236D" w:rsidP="006F0E15">
            <w:pPr>
              <w:spacing w:line="240" w:lineRule="exact"/>
              <w:rPr>
                <w:sz w:val="24"/>
                <w:szCs w:val="24"/>
              </w:rPr>
            </w:pPr>
          </w:p>
        </w:tc>
        <w:tc>
          <w:tcPr>
            <w:tcW w:w="1417" w:type="dxa"/>
            <w:vAlign w:val="center"/>
          </w:tcPr>
          <w:p w:rsidR="006A236D" w:rsidRPr="00337EDE" w:rsidRDefault="006A236D" w:rsidP="006F0E15">
            <w:pPr>
              <w:spacing w:line="240" w:lineRule="exact"/>
              <w:rPr>
                <w:sz w:val="24"/>
                <w:szCs w:val="24"/>
              </w:rPr>
            </w:pPr>
          </w:p>
        </w:tc>
        <w:tc>
          <w:tcPr>
            <w:tcW w:w="1134" w:type="dxa"/>
            <w:vAlign w:val="center"/>
          </w:tcPr>
          <w:p w:rsidR="006A236D" w:rsidRPr="00337EDE" w:rsidRDefault="006A236D" w:rsidP="006F0E15">
            <w:pPr>
              <w:spacing w:line="240" w:lineRule="exact"/>
              <w:rPr>
                <w:b/>
                <w:sz w:val="24"/>
                <w:szCs w:val="24"/>
              </w:rPr>
            </w:pPr>
          </w:p>
        </w:tc>
      </w:tr>
      <w:tr w:rsidR="006A236D" w:rsidRPr="00337EDE" w:rsidTr="004614E6">
        <w:tc>
          <w:tcPr>
            <w:tcW w:w="1668" w:type="dxa"/>
            <w:tcBorders>
              <w:bottom w:val="single" w:sz="4" w:space="0" w:color="auto"/>
            </w:tcBorders>
            <w:vAlign w:val="center"/>
          </w:tcPr>
          <w:p w:rsidR="006A236D" w:rsidRPr="00264C5A" w:rsidRDefault="006A236D" w:rsidP="006F0E15">
            <w:pPr>
              <w:spacing w:line="240" w:lineRule="exact"/>
            </w:pPr>
          </w:p>
        </w:tc>
        <w:tc>
          <w:tcPr>
            <w:tcW w:w="1500" w:type="dxa"/>
            <w:tcBorders>
              <w:top w:val="single" w:sz="4" w:space="0" w:color="auto"/>
              <w:bottom w:val="single" w:sz="4" w:space="0" w:color="auto"/>
            </w:tcBorders>
            <w:vAlign w:val="center"/>
          </w:tcPr>
          <w:p w:rsidR="006A236D" w:rsidRPr="00264C5A" w:rsidRDefault="009837BF" w:rsidP="006F0E15">
            <w:pPr>
              <w:spacing w:line="240" w:lineRule="exact"/>
            </w:pPr>
            <w:r>
              <w:rPr>
                <w:noProof/>
              </w:rPr>
              <mc:AlternateContent>
                <mc:Choice Requires="wps">
                  <w:drawing>
                    <wp:anchor distT="0" distB="0" distL="114300" distR="114300" simplePos="0" relativeHeight="251655680" behindDoc="0" locked="0" layoutInCell="1" allowOverlap="1">
                      <wp:simplePos x="0" y="0"/>
                      <wp:positionH relativeFrom="column">
                        <wp:posOffset>617220</wp:posOffset>
                      </wp:positionH>
                      <wp:positionV relativeFrom="paragraph">
                        <wp:posOffset>34925</wp:posOffset>
                      </wp:positionV>
                      <wp:extent cx="3175" cy="342900"/>
                      <wp:effectExtent l="55245" t="6350" r="55880" b="22225"/>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75pt" to="48.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">
                      <v:stroke endarrow="block"/>
                    </v:line>
                  </w:pict>
                </mc:Fallback>
              </mc:AlternateContent>
            </w:r>
          </w:p>
        </w:tc>
        <w:tc>
          <w:tcPr>
            <w:tcW w:w="1260" w:type="dxa"/>
            <w:tcBorders>
              <w:bottom w:val="single" w:sz="4" w:space="0" w:color="auto"/>
            </w:tcBorders>
            <w:shd w:val="clear" w:color="auto" w:fill="auto"/>
            <w:vAlign w:val="center"/>
          </w:tcPr>
          <w:p w:rsidR="006A236D" w:rsidRPr="00264C5A" w:rsidRDefault="006A236D" w:rsidP="006F0E15">
            <w:pPr>
              <w:spacing w:line="240" w:lineRule="exact"/>
            </w:pPr>
          </w:p>
        </w:tc>
        <w:tc>
          <w:tcPr>
            <w:tcW w:w="1260" w:type="dxa"/>
            <w:tcBorders>
              <w:bottom w:val="single" w:sz="4" w:space="0" w:color="auto"/>
            </w:tcBorders>
            <w:shd w:val="clear" w:color="auto" w:fill="auto"/>
            <w:vAlign w:val="center"/>
          </w:tcPr>
          <w:p w:rsidR="006A236D" w:rsidRPr="00264C5A" w:rsidRDefault="006A236D" w:rsidP="006F0E15">
            <w:pPr>
              <w:spacing w:line="240" w:lineRule="exact"/>
            </w:pPr>
          </w:p>
        </w:tc>
        <w:tc>
          <w:tcPr>
            <w:tcW w:w="1083" w:type="dxa"/>
            <w:tcBorders>
              <w:bottom w:val="single" w:sz="4" w:space="0" w:color="auto"/>
            </w:tcBorders>
            <w:vAlign w:val="center"/>
          </w:tcPr>
          <w:p w:rsidR="006A236D" w:rsidRPr="00264C5A" w:rsidRDefault="006A236D" w:rsidP="006F0E15">
            <w:pPr>
              <w:spacing w:line="240" w:lineRule="exact"/>
            </w:pPr>
          </w:p>
        </w:tc>
        <w:tc>
          <w:tcPr>
            <w:tcW w:w="1417" w:type="dxa"/>
            <w:tcBorders>
              <w:bottom w:val="single" w:sz="4" w:space="0" w:color="auto"/>
            </w:tcBorders>
            <w:vAlign w:val="center"/>
          </w:tcPr>
          <w:p w:rsidR="006A236D" w:rsidRPr="00264C5A" w:rsidRDefault="006A236D" w:rsidP="006F0E15">
            <w:pPr>
              <w:spacing w:line="240" w:lineRule="exact"/>
            </w:pPr>
          </w:p>
        </w:tc>
        <w:tc>
          <w:tcPr>
            <w:tcW w:w="1134" w:type="dxa"/>
            <w:tcBorders>
              <w:bottom w:val="single" w:sz="4" w:space="0" w:color="auto"/>
            </w:tcBorders>
            <w:vAlign w:val="center"/>
          </w:tcPr>
          <w:p w:rsidR="006A236D" w:rsidRPr="00264C5A" w:rsidRDefault="006A236D" w:rsidP="006F0E15">
            <w:pPr>
              <w:spacing w:line="240" w:lineRule="exact"/>
            </w:pPr>
          </w:p>
        </w:tc>
      </w:tr>
      <w:tr w:rsidR="006A236D" w:rsidRPr="00337EDE" w:rsidTr="004614E6">
        <w:tc>
          <w:tcPr>
            <w:tcW w:w="1668"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b/>
                <w:sz w:val="24"/>
                <w:szCs w:val="24"/>
              </w:rPr>
            </w:pPr>
            <w:r w:rsidRPr="00337EDE">
              <w:rPr>
                <w:b/>
                <w:sz w:val="24"/>
                <w:szCs w:val="24"/>
              </w:rPr>
              <w:t>Цветовой градусник</w:t>
            </w:r>
          </w:p>
        </w:tc>
        <w:tc>
          <w:tcPr>
            <w:tcW w:w="150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Синий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4614E6">
            <w:pPr>
              <w:spacing w:line="240" w:lineRule="exact"/>
              <w:ind w:left="-57" w:right="-57"/>
              <w:rPr>
                <w:sz w:val="24"/>
                <w:szCs w:val="24"/>
              </w:rPr>
            </w:pPr>
            <w:r w:rsidRPr="00337EDE">
              <w:rPr>
                <w:sz w:val="24"/>
                <w:szCs w:val="24"/>
              </w:rPr>
              <w:t>Зеленый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4614E6">
            <w:pPr>
              <w:spacing w:line="240" w:lineRule="exact"/>
              <w:ind w:left="-57" w:right="-57"/>
              <w:rPr>
                <w:sz w:val="24"/>
                <w:szCs w:val="24"/>
              </w:rPr>
            </w:pPr>
            <w:r w:rsidRPr="00337EDE">
              <w:rPr>
                <w:sz w:val="24"/>
                <w:szCs w:val="24"/>
              </w:rPr>
              <w:t>Красный</w:t>
            </w:r>
          </w:p>
        </w:tc>
        <w:tc>
          <w:tcPr>
            <w:tcW w:w="1083"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4614E6">
            <w:pPr>
              <w:spacing w:line="240" w:lineRule="exact"/>
              <w:ind w:left="-57" w:right="-57"/>
              <w:rPr>
                <w:sz w:val="24"/>
                <w:szCs w:val="24"/>
              </w:rPr>
            </w:pPr>
            <w:r w:rsidRPr="00337EDE">
              <w:rPr>
                <w:sz w:val="24"/>
                <w:szCs w:val="24"/>
              </w:rPr>
              <w:t>Желтый</w:t>
            </w:r>
          </w:p>
        </w:tc>
        <w:tc>
          <w:tcPr>
            <w:tcW w:w="1417"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4614E6">
            <w:pPr>
              <w:spacing w:line="240" w:lineRule="exact"/>
              <w:ind w:left="-57" w:right="-57"/>
              <w:rPr>
                <w:sz w:val="24"/>
                <w:szCs w:val="24"/>
              </w:rPr>
            </w:pPr>
            <w:r w:rsidRPr="00337EDE">
              <w:rPr>
                <w:sz w:val="24"/>
                <w:szCs w:val="24"/>
              </w:rPr>
              <w:t>Коричневый</w:t>
            </w:r>
          </w:p>
        </w:tc>
        <w:tc>
          <w:tcPr>
            <w:tcW w:w="1134"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4614E6">
            <w:pPr>
              <w:spacing w:line="240" w:lineRule="exact"/>
              <w:ind w:left="-57" w:right="-57"/>
              <w:rPr>
                <w:sz w:val="24"/>
                <w:szCs w:val="24"/>
              </w:rPr>
            </w:pPr>
            <w:r w:rsidRPr="00337EDE">
              <w:rPr>
                <w:sz w:val="24"/>
                <w:szCs w:val="24"/>
              </w:rPr>
              <w:t>Черный</w:t>
            </w:r>
          </w:p>
        </w:tc>
      </w:tr>
      <w:tr w:rsidR="006A236D" w:rsidRPr="00337EDE" w:rsidTr="004614E6">
        <w:tc>
          <w:tcPr>
            <w:tcW w:w="166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 xml:space="preserve">Баллы </w:t>
            </w:r>
          </w:p>
        </w:tc>
        <w:tc>
          <w:tcPr>
            <w:tcW w:w="150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4</w:t>
            </w:r>
          </w:p>
        </w:tc>
        <w:tc>
          <w:tcPr>
            <w:tcW w:w="1083"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1</w:t>
            </w:r>
          </w:p>
        </w:tc>
      </w:tr>
    </w:tbl>
    <w:p w:rsidR="006A236D" w:rsidRDefault="006A236D" w:rsidP="006A236D">
      <w:pPr>
        <w:pStyle w:val="3"/>
        <w:spacing w:before="240"/>
        <w:ind w:firstLine="0"/>
        <w:rPr>
          <w:bCs/>
          <w:sz w:val="28"/>
          <w:szCs w:val="28"/>
        </w:rPr>
      </w:pPr>
      <w:r>
        <w:rPr>
          <w:bCs/>
          <w:sz w:val="28"/>
          <w:szCs w:val="28"/>
        </w:rPr>
        <w:t>и</w:t>
      </w:r>
      <w:r w:rsidRPr="00C265F1">
        <w:rPr>
          <w:bCs/>
          <w:sz w:val="28"/>
          <w:szCs w:val="28"/>
        </w:rPr>
        <w:t xml:space="preserve">ли собственного выбора </w:t>
      </w:r>
      <w:r w:rsidRPr="00C265F1">
        <w:rPr>
          <w:sz w:val="28"/>
          <w:szCs w:val="28"/>
        </w:rPr>
        <w:t>(</w:t>
      </w:r>
      <w:r w:rsidRPr="00C265F1">
        <w:rPr>
          <w:caps/>
          <w:sz w:val="28"/>
          <w:szCs w:val="28"/>
        </w:rPr>
        <w:t>т</w:t>
      </w:r>
      <w:r w:rsidRPr="00C265F1">
        <w:rPr>
          <w:sz w:val="28"/>
          <w:szCs w:val="28"/>
        </w:rPr>
        <w:t xml:space="preserve">аблица </w:t>
      </w:r>
      <w:r>
        <w:rPr>
          <w:sz w:val="28"/>
          <w:szCs w:val="28"/>
        </w:rPr>
        <w:t>4</w:t>
      </w:r>
      <w:r w:rsidRPr="00C265F1">
        <w:rPr>
          <w:sz w:val="28"/>
          <w:szCs w:val="28"/>
        </w:rPr>
        <w:t>)</w:t>
      </w:r>
      <w:r>
        <w:rPr>
          <w:bCs/>
          <w:sz w:val="28"/>
          <w:szCs w:val="28"/>
        </w:rPr>
        <w:t>.</w:t>
      </w:r>
    </w:p>
    <w:p w:rsidR="006A236D" w:rsidRPr="006A236D" w:rsidRDefault="006A236D" w:rsidP="006A236D">
      <w:pPr>
        <w:pStyle w:val="3"/>
        <w:jc w:val="right"/>
        <w:rPr>
          <w:bCs/>
          <w:szCs w:val="24"/>
        </w:rPr>
      </w:pPr>
      <w:r w:rsidRPr="006A236D">
        <w:rPr>
          <w:bCs/>
          <w:szCs w:val="24"/>
        </w:rPr>
        <w:t>Таблица.№ 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1206"/>
        <w:gridCol w:w="1208"/>
        <w:gridCol w:w="1248"/>
        <w:gridCol w:w="1172"/>
        <w:gridCol w:w="1624"/>
        <w:gridCol w:w="1356"/>
      </w:tblGrid>
      <w:tr w:rsidR="006A236D" w:rsidRPr="00337EDE" w:rsidTr="004614E6">
        <w:tc>
          <w:tcPr>
            <w:tcW w:w="1508" w:type="dxa"/>
            <w:tcBorders>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Собств. выбор</w:t>
            </w:r>
          </w:p>
        </w:tc>
        <w:tc>
          <w:tcPr>
            <w:tcW w:w="1206" w:type="dxa"/>
            <w:tcBorders>
              <w:top w:val="single" w:sz="4" w:space="0" w:color="auto"/>
              <w:left w:val="single" w:sz="4" w:space="0" w:color="auto"/>
              <w:bottom w:val="single" w:sz="4" w:space="0" w:color="auto"/>
              <w:right w:val="single" w:sz="4" w:space="0" w:color="auto"/>
            </w:tcBorders>
            <w:vAlign w:val="center"/>
          </w:tcPr>
          <w:p w:rsidR="006A236D" w:rsidRPr="00337EDE" w:rsidRDefault="009837BF" w:rsidP="006F0E15">
            <w:pPr>
              <w:spacing w:line="240" w:lineRule="exact"/>
              <w:rPr>
                <w:b/>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617220</wp:posOffset>
                      </wp:positionH>
                      <wp:positionV relativeFrom="paragraph">
                        <wp:posOffset>246380</wp:posOffset>
                      </wp:positionV>
                      <wp:extent cx="3175" cy="342900"/>
                      <wp:effectExtent l="55245" t="8255" r="55880" b="2032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9.4pt" to="48.8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">
                      <v:stroke endarrow="block"/>
                    </v:line>
                  </w:pict>
                </mc:Fallback>
              </mc:AlternateContent>
            </w:r>
            <w:r w:rsidR="006A236D" w:rsidRPr="00337EDE">
              <w:rPr>
                <w:b/>
                <w:sz w:val="24"/>
                <w:szCs w:val="24"/>
              </w:rPr>
              <w:t>«Мама»</w:t>
            </w:r>
          </w:p>
        </w:tc>
        <w:tc>
          <w:tcPr>
            <w:tcW w:w="1208" w:type="dxa"/>
            <w:tcBorders>
              <w:left w:val="single" w:sz="4" w:space="0" w:color="auto"/>
            </w:tcBorders>
            <w:shd w:val="clear" w:color="auto" w:fill="auto"/>
            <w:vAlign w:val="center"/>
          </w:tcPr>
          <w:p w:rsidR="006A236D" w:rsidRPr="00337EDE" w:rsidRDefault="006A236D" w:rsidP="006F0E15">
            <w:pPr>
              <w:spacing w:line="240" w:lineRule="exact"/>
              <w:rPr>
                <w:sz w:val="24"/>
                <w:szCs w:val="24"/>
              </w:rPr>
            </w:pPr>
          </w:p>
        </w:tc>
        <w:tc>
          <w:tcPr>
            <w:tcW w:w="1248" w:type="dxa"/>
            <w:shd w:val="clear" w:color="auto" w:fill="auto"/>
            <w:vAlign w:val="center"/>
          </w:tcPr>
          <w:p w:rsidR="006A236D" w:rsidRPr="00337EDE" w:rsidRDefault="006A236D" w:rsidP="006F0E15">
            <w:pPr>
              <w:spacing w:line="240" w:lineRule="exact"/>
              <w:rPr>
                <w:sz w:val="24"/>
                <w:szCs w:val="24"/>
              </w:rPr>
            </w:pPr>
          </w:p>
        </w:tc>
        <w:tc>
          <w:tcPr>
            <w:tcW w:w="1172" w:type="dxa"/>
            <w:vAlign w:val="center"/>
          </w:tcPr>
          <w:p w:rsidR="006A236D" w:rsidRPr="00337EDE" w:rsidRDefault="006A236D" w:rsidP="006F0E15">
            <w:pPr>
              <w:spacing w:line="240" w:lineRule="exact"/>
              <w:rPr>
                <w:sz w:val="24"/>
                <w:szCs w:val="24"/>
              </w:rPr>
            </w:pPr>
          </w:p>
        </w:tc>
        <w:tc>
          <w:tcPr>
            <w:tcW w:w="1624" w:type="dxa"/>
            <w:vAlign w:val="center"/>
          </w:tcPr>
          <w:p w:rsidR="006A236D" w:rsidRPr="00337EDE" w:rsidRDefault="006A236D" w:rsidP="006F0E15">
            <w:pPr>
              <w:spacing w:line="240" w:lineRule="exact"/>
              <w:rPr>
                <w:sz w:val="24"/>
                <w:szCs w:val="24"/>
              </w:rPr>
            </w:pPr>
          </w:p>
        </w:tc>
        <w:tc>
          <w:tcPr>
            <w:tcW w:w="1356" w:type="dxa"/>
            <w:vAlign w:val="center"/>
          </w:tcPr>
          <w:p w:rsidR="006A236D" w:rsidRPr="00337EDE" w:rsidRDefault="006A236D" w:rsidP="006F0E15">
            <w:pPr>
              <w:spacing w:line="240" w:lineRule="exact"/>
              <w:rPr>
                <w:b/>
                <w:sz w:val="24"/>
                <w:szCs w:val="24"/>
              </w:rPr>
            </w:pPr>
          </w:p>
        </w:tc>
      </w:tr>
      <w:tr w:rsidR="006A236D" w:rsidRPr="00337EDE" w:rsidTr="004614E6">
        <w:tc>
          <w:tcPr>
            <w:tcW w:w="1508" w:type="dxa"/>
            <w:tcBorders>
              <w:bottom w:val="single" w:sz="4" w:space="0" w:color="auto"/>
            </w:tcBorders>
            <w:vAlign w:val="center"/>
          </w:tcPr>
          <w:p w:rsidR="006A236D" w:rsidRPr="00264C5A" w:rsidRDefault="006A236D" w:rsidP="006F0E15">
            <w:pPr>
              <w:spacing w:line="240" w:lineRule="exact"/>
            </w:pPr>
          </w:p>
        </w:tc>
        <w:tc>
          <w:tcPr>
            <w:tcW w:w="1206" w:type="dxa"/>
            <w:tcBorders>
              <w:top w:val="single" w:sz="4" w:space="0" w:color="auto"/>
              <w:bottom w:val="single" w:sz="4" w:space="0" w:color="auto"/>
            </w:tcBorders>
            <w:vAlign w:val="center"/>
          </w:tcPr>
          <w:p w:rsidR="006A236D" w:rsidRPr="00264C5A" w:rsidRDefault="006A236D" w:rsidP="006F0E15">
            <w:pPr>
              <w:spacing w:line="240" w:lineRule="exact"/>
            </w:pPr>
          </w:p>
        </w:tc>
        <w:tc>
          <w:tcPr>
            <w:tcW w:w="1208" w:type="dxa"/>
            <w:tcBorders>
              <w:bottom w:val="single" w:sz="4" w:space="0" w:color="auto"/>
            </w:tcBorders>
            <w:shd w:val="clear" w:color="auto" w:fill="auto"/>
            <w:vAlign w:val="center"/>
          </w:tcPr>
          <w:p w:rsidR="006A236D" w:rsidRPr="00264C5A" w:rsidRDefault="006A236D" w:rsidP="006F0E15">
            <w:pPr>
              <w:spacing w:line="240" w:lineRule="exact"/>
            </w:pPr>
          </w:p>
        </w:tc>
        <w:tc>
          <w:tcPr>
            <w:tcW w:w="1248" w:type="dxa"/>
            <w:tcBorders>
              <w:bottom w:val="single" w:sz="4" w:space="0" w:color="auto"/>
            </w:tcBorders>
            <w:shd w:val="clear" w:color="auto" w:fill="auto"/>
            <w:vAlign w:val="center"/>
          </w:tcPr>
          <w:p w:rsidR="006A236D" w:rsidRPr="00264C5A" w:rsidRDefault="006A236D" w:rsidP="006F0E15">
            <w:pPr>
              <w:spacing w:line="240" w:lineRule="exact"/>
            </w:pPr>
          </w:p>
        </w:tc>
        <w:tc>
          <w:tcPr>
            <w:tcW w:w="1172" w:type="dxa"/>
            <w:tcBorders>
              <w:bottom w:val="single" w:sz="4" w:space="0" w:color="auto"/>
            </w:tcBorders>
            <w:vAlign w:val="center"/>
          </w:tcPr>
          <w:p w:rsidR="006A236D" w:rsidRPr="00264C5A" w:rsidRDefault="006A236D" w:rsidP="006F0E15">
            <w:pPr>
              <w:spacing w:line="240" w:lineRule="exact"/>
            </w:pPr>
          </w:p>
        </w:tc>
        <w:tc>
          <w:tcPr>
            <w:tcW w:w="1624" w:type="dxa"/>
            <w:tcBorders>
              <w:bottom w:val="single" w:sz="4" w:space="0" w:color="auto"/>
            </w:tcBorders>
            <w:vAlign w:val="center"/>
          </w:tcPr>
          <w:p w:rsidR="006A236D" w:rsidRPr="00264C5A" w:rsidRDefault="006A236D" w:rsidP="006F0E15">
            <w:pPr>
              <w:spacing w:line="240" w:lineRule="exact"/>
            </w:pPr>
          </w:p>
        </w:tc>
        <w:tc>
          <w:tcPr>
            <w:tcW w:w="1356" w:type="dxa"/>
            <w:tcBorders>
              <w:bottom w:val="single" w:sz="4" w:space="0" w:color="auto"/>
            </w:tcBorders>
            <w:vAlign w:val="center"/>
          </w:tcPr>
          <w:p w:rsidR="006A236D" w:rsidRPr="00264C5A" w:rsidRDefault="006A236D" w:rsidP="006F0E15">
            <w:pPr>
              <w:spacing w:line="240" w:lineRule="exact"/>
            </w:pPr>
          </w:p>
        </w:tc>
      </w:tr>
      <w:tr w:rsidR="006A236D" w:rsidRPr="00337EDE" w:rsidTr="004614E6">
        <w:tc>
          <w:tcPr>
            <w:tcW w:w="1508" w:type="dxa"/>
            <w:tcBorders>
              <w:top w:val="single" w:sz="4" w:space="0" w:color="auto"/>
              <w:left w:val="single" w:sz="4" w:space="0" w:color="auto"/>
              <w:bottom w:val="single" w:sz="4" w:space="0" w:color="auto"/>
              <w:right w:val="single" w:sz="4" w:space="0" w:color="auto"/>
            </w:tcBorders>
          </w:tcPr>
          <w:p w:rsidR="006A236D" w:rsidRPr="00337EDE" w:rsidRDefault="006A236D" w:rsidP="006F0E15">
            <w:pPr>
              <w:spacing w:line="240" w:lineRule="exact"/>
              <w:jc w:val="both"/>
              <w:rPr>
                <w:b/>
                <w:sz w:val="24"/>
                <w:szCs w:val="24"/>
              </w:rPr>
            </w:pPr>
            <w:r w:rsidRPr="00337EDE">
              <w:rPr>
                <w:b/>
                <w:sz w:val="24"/>
                <w:szCs w:val="24"/>
              </w:rPr>
              <w:t>Цветовой градусник</w:t>
            </w:r>
          </w:p>
        </w:tc>
        <w:tc>
          <w:tcPr>
            <w:tcW w:w="1206"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Синий</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Зеленый</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Красный</w:t>
            </w:r>
          </w:p>
        </w:tc>
        <w:tc>
          <w:tcPr>
            <w:tcW w:w="1172"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Желтый</w:t>
            </w:r>
          </w:p>
        </w:tc>
        <w:tc>
          <w:tcPr>
            <w:tcW w:w="1624"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Коричневый</w:t>
            </w:r>
          </w:p>
        </w:tc>
        <w:tc>
          <w:tcPr>
            <w:tcW w:w="1356"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Черный</w:t>
            </w:r>
          </w:p>
        </w:tc>
      </w:tr>
      <w:tr w:rsidR="006A236D" w:rsidRPr="00337EDE" w:rsidTr="004614E6">
        <w:tc>
          <w:tcPr>
            <w:tcW w:w="150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 xml:space="preserve">Баллы </w:t>
            </w:r>
          </w:p>
        </w:tc>
        <w:tc>
          <w:tcPr>
            <w:tcW w:w="1206"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6</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4</w:t>
            </w:r>
          </w:p>
        </w:tc>
        <w:tc>
          <w:tcPr>
            <w:tcW w:w="1172"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3</w:t>
            </w:r>
          </w:p>
        </w:tc>
        <w:tc>
          <w:tcPr>
            <w:tcW w:w="1624"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1</w:t>
            </w:r>
          </w:p>
        </w:tc>
      </w:tr>
    </w:tbl>
    <w:p w:rsidR="006A236D" w:rsidRPr="00C265F1" w:rsidRDefault="006A236D" w:rsidP="007F05E0">
      <w:pPr>
        <w:pStyle w:val="3"/>
        <w:spacing w:before="240"/>
        <w:ind w:firstLine="709"/>
        <w:rPr>
          <w:bCs/>
          <w:sz w:val="28"/>
          <w:szCs w:val="28"/>
        </w:rPr>
      </w:pPr>
      <w:r w:rsidRPr="00C265F1">
        <w:rPr>
          <w:sz w:val="28"/>
          <w:szCs w:val="28"/>
        </w:rPr>
        <w:lastRenderedPageBreak/>
        <w:t xml:space="preserve">Для определения конечного балла для собственного выбора полученный при шкалировании балл предпочтения собственного выбора </w:t>
      </w:r>
      <w:r w:rsidRPr="006F013E">
        <w:rPr>
          <w:sz w:val="28"/>
          <w:szCs w:val="28"/>
        </w:rPr>
        <w:t>испытуемым</w:t>
      </w:r>
      <w:r w:rsidRPr="00C265F1">
        <w:rPr>
          <w:sz w:val="28"/>
          <w:szCs w:val="28"/>
        </w:rPr>
        <w:t xml:space="preserve"> сопоставляется с индексом по разработанной нами шкале ценностей. Это дает возможность различать, так называемую декларированную ценность, навязанную </w:t>
      </w:r>
      <w:r w:rsidR="00A809A9">
        <w:rPr>
          <w:sz w:val="28"/>
          <w:szCs w:val="28"/>
        </w:rPr>
        <w:t>ученику</w:t>
      </w:r>
      <w:r w:rsidRPr="00C265F1">
        <w:rPr>
          <w:sz w:val="28"/>
          <w:szCs w:val="28"/>
        </w:rPr>
        <w:t xml:space="preserve"> социумом, но не принятую</w:t>
      </w:r>
      <w:r>
        <w:rPr>
          <w:sz w:val="28"/>
          <w:szCs w:val="28"/>
        </w:rPr>
        <w:t xml:space="preserve"> </w:t>
      </w:r>
      <w:r w:rsidRPr="00C265F1">
        <w:rPr>
          <w:sz w:val="28"/>
          <w:szCs w:val="28"/>
        </w:rPr>
        <w:t>им, от собственно личностной, актуально переживаемой ребенком на момент выполнения задания.</w:t>
      </w:r>
      <w:r w:rsidRPr="00C265F1">
        <w:rPr>
          <w:b/>
          <w:bCs/>
          <w:sz w:val="28"/>
          <w:szCs w:val="28"/>
        </w:rPr>
        <w:t xml:space="preserve"> </w:t>
      </w:r>
      <w:r w:rsidRPr="00C265F1">
        <w:rPr>
          <w:bCs/>
          <w:sz w:val="28"/>
          <w:szCs w:val="28"/>
        </w:rPr>
        <w:t xml:space="preserve">При анализе степени принятия </w:t>
      </w:r>
      <w:r w:rsidR="004614E6">
        <w:rPr>
          <w:bCs/>
          <w:sz w:val="28"/>
          <w:szCs w:val="28"/>
        </w:rPr>
        <w:t>ученикам</w:t>
      </w:r>
      <w:r w:rsidRPr="00C265F1">
        <w:rPr>
          <w:bCs/>
          <w:sz w:val="28"/>
          <w:szCs w:val="28"/>
        </w:rPr>
        <w:t xml:space="preserve"> собственного выбора можно сделать вывод о наличии у </w:t>
      </w:r>
      <w:r>
        <w:rPr>
          <w:bCs/>
          <w:sz w:val="28"/>
          <w:szCs w:val="28"/>
        </w:rPr>
        <w:t>детей</w:t>
      </w:r>
      <w:r w:rsidRPr="00C265F1">
        <w:rPr>
          <w:bCs/>
          <w:sz w:val="28"/>
          <w:szCs w:val="28"/>
        </w:rPr>
        <w:t xml:space="preserve"> личностного конфликта, так как, по сути, </w:t>
      </w:r>
      <w:r w:rsidRPr="00C265F1">
        <w:rPr>
          <w:sz w:val="28"/>
          <w:szCs w:val="28"/>
        </w:rPr>
        <w:t>степень принятия собственного выбора, обозначенный цветом, является принятием собственного выбора, эмоциональной самооценкой</w:t>
      </w:r>
      <w:r w:rsidR="00EC5CBE">
        <w:rPr>
          <w:bCs/>
          <w:sz w:val="28"/>
          <w:szCs w:val="28"/>
        </w:rPr>
        <w:t>.</w:t>
      </w:r>
    </w:p>
    <w:p w:rsidR="006A236D" w:rsidRPr="00C265F1" w:rsidRDefault="006A236D" w:rsidP="006A236D">
      <w:pPr>
        <w:pStyle w:val="3"/>
        <w:ind w:firstLine="709"/>
        <w:rPr>
          <w:bCs/>
          <w:sz w:val="28"/>
          <w:szCs w:val="28"/>
        </w:rPr>
      </w:pPr>
      <w:r w:rsidRPr="00C265F1">
        <w:rPr>
          <w:sz w:val="28"/>
          <w:szCs w:val="28"/>
        </w:rPr>
        <w:t xml:space="preserve">Таким образом, мы измеряем актуально переживаемую ценность </w:t>
      </w:r>
      <w:r>
        <w:rPr>
          <w:sz w:val="28"/>
          <w:szCs w:val="28"/>
        </w:rPr>
        <w:t>детей</w:t>
      </w:r>
      <w:r w:rsidRPr="00C265F1">
        <w:rPr>
          <w:sz w:val="28"/>
          <w:szCs w:val="28"/>
        </w:rPr>
        <w:t xml:space="preserve">. В этом случае вербализованный выбор </w:t>
      </w:r>
      <w:r>
        <w:rPr>
          <w:sz w:val="28"/>
          <w:szCs w:val="28"/>
        </w:rPr>
        <w:t>испытуемого</w:t>
      </w:r>
      <w:r w:rsidRPr="00C265F1">
        <w:rPr>
          <w:sz w:val="28"/>
          <w:szCs w:val="28"/>
        </w:rPr>
        <w:t xml:space="preserve">, который может являться следствием отражения ценности значимого взрослого или референтной группы, дополняется степенью приятия данного выбора, обозначенного цветовым выбором. </w:t>
      </w:r>
    </w:p>
    <w:p w:rsidR="006A236D" w:rsidRPr="00EC5CBE" w:rsidRDefault="006A236D" w:rsidP="006A236D">
      <w:pPr>
        <w:pStyle w:val="3"/>
        <w:ind w:firstLine="709"/>
        <w:rPr>
          <w:b/>
          <w:bCs/>
          <w:sz w:val="28"/>
          <w:szCs w:val="28"/>
        </w:rPr>
      </w:pPr>
      <w:r w:rsidRPr="00EC5CBE">
        <w:rPr>
          <w:b/>
          <w:bCs/>
          <w:sz w:val="28"/>
          <w:szCs w:val="28"/>
        </w:rPr>
        <w:t>Шкала индексов личностных ценностей:</w:t>
      </w:r>
    </w:p>
    <w:p w:rsidR="006A236D" w:rsidRPr="00C265F1" w:rsidRDefault="006A236D" w:rsidP="006A236D">
      <w:pPr>
        <w:pStyle w:val="3"/>
        <w:ind w:left="360" w:firstLine="0"/>
        <w:rPr>
          <w:sz w:val="28"/>
          <w:szCs w:val="28"/>
        </w:rPr>
      </w:pPr>
      <w:r w:rsidRPr="00C265F1">
        <w:rPr>
          <w:sz w:val="28"/>
          <w:szCs w:val="28"/>
        </w:rPr>
        <w:t xml:space="preserve">от </w:t>
      </w:r>
      <w:r>
        <w:rPr>
          <w:sz w:val="28"/>
          <w:szCs w:val="28"/>
        </w:rPr>
        <w:t>-</w:t>
      </w:r>
      <w:r w:rsidRPr="00C265F1">
        <w:rPr>
          <w:sz w:val="28"/>
          <w:szCs w:val="28"/>
        </w:rPr>
        <w:t xml:space="preserve">1 до </w:t>
      </w:r>
      <w:r>
        <w:rPr>
          <w:sz w:val="28"/>
          <w:szCs w:val="28"/>
        </w:rPr>
        <w:t>-10</w:t>
      </w:r>
      <w:r w:rsidRPr="00C265F1">
        <w:rPr>
          <w:sz w:val="28"/>
          <w:szCs w:val="28"/>
        </w:rPr>
        <w:t xml:space="preserve"> –  асоциальные потребности и ценности;</w:t>
      </w:r>
    </w:p>
    <w:p w:rsidR="006A236D" w:rsidRPr="00C265F1" w:rsidRDefault="006A236D" w:rsidP="006A236D">
      <w:pPr>
        <w:pStyle w:val="3"/>
        <w:ind w:left="360" w:firstLine="0"/>
        <w:rPr>
          <w:sz w:val="28"/>
          <w:szCs w:val="28"/>
        </w:rPr>
      </w:pPr>
      <w:r w:rsidRPr="00C265F1">
        <w:rPr>
          <w:sz w:val="28"/>
          <w:szCs w:val="28"/>
        </w:rPr>
        <w:t>0</w:t>
      </w:r>
      <w:r>
        <w:rPr>
          <w:sz w:val="28"/>
          <w:szCs w:val="28"/>
        </w:rPr>
        <w:t xml:space="preserve"> </w:t>
      </w:r>
      <w:r w:rsidRPr="00C265F1">
        <w:rPr>
          <w:sz w:val="28"/>
          <w:szCs w:val="28"/>
        </w:rPr>
        <w:t xml:space="preserve"> – нет выбора;</w:t>
      </w:r>
    </w:p>
    <w:p w:rsidR="006A236D" w:rsidRPr="00C265F1" w:rsidRDefault="006A236D" w:rsidP="006A236D">
      <w:pPr>
        <w:pStyle w:val="3"/>
        <w:ind w:left="360" w:firstLine="0"/>
        <w:rPr>
          <w:sz w:val="28"/>
          <w:szCs w:val="28"/>
        </w:rPr>
      </w:pPr>
      <w:r w:rsidRPr="00C265F1">
        <w:rPr>
          <w:sz w:val="28"/>
          <w:szCs w:val="28"/>
        </w:rPr>
        <w:t xml:space="preserve">1 </w:t>
      </w:r>
      <w:r>
        <w:rPr>
          <w:sz w:val="28"/>
          <w:szCs w:val="28"/>
        </w:rPr>
        <w:t xml:space="preserve"> </w:t>
      </w:r>
      <w:r w:rsidRPr="00C265F1">
        <w:rPr>
          <w:sz w:val="28"/>
          <w:szCs w:val="28"/>
        </w:rPr>
        <w:t>– естественные потребности (пища, отдых, сон, простые действия);</w:t>
      </w:r>
    </w:p>
    <w:p w:rsidR="006A236D" w:rsidRPr="00C265F1" w:rsidRDefault="006A236D" w:rsidP="006A236D">
      <w:pPr>
        <w:pStyle w:val="3"/>
        <w:ind w:left="360" w:firstLine="0"/>
        <w:rPr>
          <w:sz w:val="28"/>
          <w:szCs w:val="28"/>
        </w:rPr>
      </w:pPr>
      <w:r w:rsidRPr="00C265F1">
        <w:rPr>
          <w:sz w:val="28"/>
          <w:szCs w:val="28"/>
        </w:rPr>
        <w:t xml:space="preserve">2 </w:t>
      </w:r>
      <w:r>
        <w:rPr>
          <w:sz w:val="28"/>
          <w:szCs w:val="28"/>
        </w:rPr>
        <w:t xml:space="preserve"> </w:t>
      </w:r>
      <w:r w:rsidRPr="00C265F1">
        <w:rPr>
          <w:sz w:val="28"/>
          <w:szCs w:val="28"/>
        </w:rPr>
        <w:t>– мир вещей, животные;</w:t>
      </w:r>
    </w:p>
    <w:p w:rsidR="006A236D" w:rsidRPr="00C265F1" w:rsidRDefault="006A236D" w:rsidP="006A236D">
      <w:pPr>
        <w:pStyle w:val="3"/>
        <w:ind w:left="360" w:firstLine="0"/>
        <w:rPr>
          <w:sz w:val="28"/>
          <w:szCs w:val="28"/>
        </w:rPr>
      </w:pPr>
      <w:r w:rsidRPr="00C265F1">
        <w:rPr>
          <w:sz w:val="28"/>
          <w:szCs w:val="28"/>
        </w:rPr>
        <w:t>3</w:t>
      </w:r>
      <w:r>
        <w:rPr>
          <w:sz w:val="28"/>
          <w:szCs w:val="28"/>
        </w:rPr>
        <w:t xml:space="preserve"> </w:t>
      </w:r>
      <w:r w:rsidRPr="00C265F1">
        <w:rPr>
          <w:sz w:val="28"/>
          <w:szCs w:val="28"/>
        </w:rPr>
        <w:t xml:space="preserve"> – игра;</w:t>
      </w:r>
    </w:p>
    <w:p w:rsidR="006A236D" w:rsidRPr="00C265F1" w:rsidRDefault="006A236D" w:rsidP="006A236D">
      <w:pPr>
        <w:pStyle w:val="3"/>
        <w:ind w:left="360" w:firstLine="0"/>
        <w:rPr>
          <w:sz w:val="28"/>
          <w:szCs w:val="28"/>
        </w:rPr>
      </w:pPr>
      <w:r w:rsidRPr="00C265F1">
        <w:rPr>
          <w:sz w:val="28"/>
          <w:szCs w:val="28"/>
        </w:rPr>
        <w:t>4</w:t>
      </w:r>
      <w:r>
        <w:rPr>
          <w:sz w:val="28"/>
          <w:szCs w:val="28"/>
        </w:rPr>
        <w:t xml:space="preserve">  </w:t>
      </w:r>
      <w:r w:rsidRPr="00C265F1">
        <w:rPr>
          <w:sz w:val="28"/>
          <w:szCs w:val="28"/>
        </w:rPr>
        <w:t>– «я сам»;</w:t>
      </w:r>
    </w:p>
    <w:p w:rsidR="006A236D" w:rsidRPr="00C265F1" w:rsidRDefault="006A236D" w:rsidP="006A236D">
      <w:pPr>
        <w:pStyle w:val="3"/>
        <w:ind w:left="360" w:firstLine="0"/>
        <w:rPr>
          <w:sz w:val="28"/>
          <w:szCs w:val="28"/>
        </w:rPr>
      </w:pPr>
      <w:r w:rsidRPr="00C265F1">
        <w:rPr>
          <w:sz w:val="28"/>
          <w:szCs w:val="28"/>
        </w:rPr>
        <w:t>5</w:t>
      </w:r>
      <w:r>
        <w:rPr>
          <w:sz w:val="28"/>
          <w:szCs w:val="28"/>
        </w:rPr>
        <w:t xml:space="preserve">  </w:t>
      </w:r>
      <w:r w:rsidRPr="00C265F1">
        <w:rPr>
          <w:sz w:val="28"/>
          <w:szCs w:val="28"/>
        </w:rPr>
        <w:t>– родные, друзья;</w:t>
      </w:r>
    </w:p>
    <w:p w:rsidR="006A236D" w:rsidRPr="00C265F1" w:rsidRDefault="006A236D" w:rsidP="006A236D">
      <w:pPr>
        <w:pStyle w:val="3"/>
        <w:ind w:left="360" w:firstLine="0"/>
        <w:rPr>
          <w:sz w:val="28"/>
          <w:szCs w:val="28"/>
        </w:rPr>
      </w:pPr>
      <w:r w:rsidRPr="00C265F1">
        <w:rPr>
          <w:sz w:val="28"/>
          <w:szCs w:val="28"/>
        </w:rPr>
        <w:t>6</w:t>
      </w:r>
      <w:r>
        <w:rPr>
          <w:sz w:val="28"/>
          <w:szCs w:val="28"/>
        </w:rPr>
        <w:t xml:space="preserve">  </w:t>
      </w:r>
      <w:r w:rsidRPr="00C265F1">
        <w:rPr>
          <w:sz w:val="28"/>
          <w:szCs w:val="28"/>
        </w:rPr>
        <w:t>– явления окружающего мира, путешествия;</w:t>
      </w:r>
    </w:p>
    <w:p w:rsidR="006A236D" w:rsidRPr="00C265F1" w:rsidRDefault="006A236D" w:rsidP="006A236D">
      <w:pPr>
        <w:pStyle w:val="3"/>
        <w:ind w:left="360" w:firstLine="0"/>
        <w:rPr>
          <w:sz w:val="28"/>
          <w:szCs w:val="28"/>
        </w:rPr>
      </w:pPr>
      <w:r w:rsidRPr="00C265F1">
        <w:rPr>
          <w:sz w:val="28"/>
          <w:szCs w:val="28"/>
        </w:rPr>
        <w:t>7</w:t>
      </w:r>
      <w:r>
        <w:rPr>
          <w:sz w:val="28"/>
          <w:szCs w:val="28"/>
        </w:rPr>
        <w:t xml:space="preserve">  </w:t>
      </w:r>
      <w:r w:rsidRPr="00C265F1">
        <w:rPr>
          <w:sz w:val="28"/>
          <w:szCs w:val="28"/>
        </w:rPr>
        <w:t>– учеба, труд, досуг;</w:t>
      </w:r>
    </w:p>
    <w:p w:rsidR="006A236D" w:rsidRPr="00C265F1" w:rsidRDefault="006A236D" w:rsidP="006A236D">
      <w:pPr>
        <w:pStyle w:val="3"/>
        <w:ind w:left="360" w:firstLine="0"/>
        <w:rPr>
          <w:sz w:val="28"/>
          <w:szCs w:val="28"/>
        </w:rPr>
      </w:pPr>
      <w:r w:rsidRPr="00C265F1">
        <w:rPr>
          <w:sz w:val="28"/>
          <w:szCs w:val="28"/>
        </w:rPr>
        <w:t>8</w:t>
      </w:r>
      <w:r>
        <w:rPr>
          <w:sz w:val="28"/>
          <w:szCs w:val="28"/>
        </w:rPr>
        <w:t xml:space="preserve">  </w:t>
      </w:r>
      <w:r w:rsidRPr="00C265F1">
        <w:rPr>
          <w:sz w:val="28"/>
          <w:szCs w:val="28"/>
        </w:rPr>
        <w:t>– профессии;</w:t>
      </w:r>
    </w:p>
    <w:p w:rsidR="006A236D" w:rsidRPr="00C265F1" w:rsidRDefault="006A236D" w:rsidP="006A236D">
      <w:pPr>
        <w:pStyle w:val="3"/>
        <w:ind w:left="360" w:firstLine="0"/>
        <w:rPr>
          <w:sz w:val="28"/>
          <w:szCs w:val="28"/>
        </w:rPr>
      </w:pPr>
      <w:r w:rsidRPr="00C265F1">
        <w:rPr>
          <w:sz w:val="28"/>
          <w:szCs w:val="28"/>
        </w:rPr>
        <w:t>9</w:t>
      </w:r>
      <w:r>
        <w:rPr>
          <w:sz w:val="28"/>
          <w:szCs w:val="28"/>
        </w:rPr>
        <w:t xml:space="preserve">  </w:t>
      </w:r>
      <w:r w:rsidRPr="00C265F1">
        <w:rPr>
          <w:sz w:val="28"/>
          <w:szCs w:val="28"/>
        </w:rPr>
        <w:t>– искусство, эстетика, наука;</w:t>
      </w:r>
    </w:p>
    <w:p w:rsidR="006A236D" w:rsidRPr="00C265F1" w:rsidRDefault="006A236D" w:rsidP="006A236D">
      <w:pPr>
        <w:pStyle w:val="3"/>
        <w:ind w:left="360" w:firstLine="0"/>
        <w:rPr>
          <w:sz w:val="28"/>
          <w:szCs w:val="28"/>
        </w:rPr>
      </w:pPr>
      <w:r w:rsidRPr="00C265F1">
        <w:rPr>
          <w:sz w:val="28"/>
          <w:szCs w:val="28"/>
        </w:rPr>
        <w:t>10 – человек и его чувства.</w:t>
      </w:r>
    </w:p>
    <w:p w:rsidR="006A236D" w:rsidRPr="00C265F1" w:rsidRDefault="006A236D" w:rsidP="006A236D">
      <w:pPr>
        <w:pStyle w:val="3"/>
        <w:ind w:firstLine="709"/>
        <w:rPr>
          <w:sz w:val="28"/>
          <w:szCs w:val="28"/>
        </w:rPr>
      </w:pPr>
      <w:r w:rsidRPr="00C265F1">
        <w:rPr>
          <w:sz w:val="28"/>
          <w:szCs w:val="28"/>
        </w:rPr>
        <w:t xml:space="preserve">Случается, что </w:t>
      </w:r>
      <w:r>
        <w:rPr>
          <w:sz w:val="28"/>
          <w:szCs w:val="28"/>
        </w:rPr>
        <w:t>испытуемые</w:t>
      </w:r>
      <w:r w:rsidRPr="00C265F1">
        <w:rPr>
          <w:sz w:val="28"/>
          <w:szCs w:val="28"/>
        </w:rPr>
        <w:t xml:space="preserve"> выдают сложные ценности по типу «играет на компьютере» и «играет в футбол» или «играет на фортепиано». В этом случае анализ производится следующим образом: в первом случае за ценность принимается «игра», так как прямое назначение компьютера </w:t>
      </w:r>
      <w:r>
        <w:rPr>
          <w:sz w:val="28"/>
          <w:szCs w:val="28"/>
        </w:rPr>
        <w:t>испытуемым</w:t>
      </w:r>
      <w:r w:rsidRPr="00C265F1">
        <w:rPr>
          <w:sz w:val="28"/>
          <w:szCs w:val="28"/>
        </w:rPr>
        <w:t xml:space="preserve"> не вербализовано. Во втором и в третьем случае за ценность принимаются виды занятий – «футбол» – искомый индекс 8, «фортепиано» искомый индекс 9. Бывают случаи, когда </w:t>
      </w:r>
      <w:r w:rsidRPr="006F013E">
        <w:rPr>
          <w:sz w:val="28"/>
          <w:szCs w:val="28"/>
        </w:rPr>
        <w:t>испытуемый</w:t>
      </w:r>
      <w:r w:rsidRPr="00C265F1">
        <w:rPr>
          <w:sz w:val="28"/>
          <w:szCs w:val="28"/>
        </w:rPr>
        <w:t xml:space="preserve"> выдает ценность «</w:t>
      </w:r>
      <w:r>
        <w:rPr>
          <w:sz w:val="28"/>
          <w:szCs w:val="28"/>
        </w:rPr>
        <w:t>в</w:t>
      </w:r>
      <w:r w:rsidRPr="00C265F1">
        <w:rPr>
          <w:sz w:val="28"/>
          <w:szCs w:val="28"/>
        </w:rPr>
        <w:t xml:space="preserve">еселый, играет в футбол», которую можно рассмотреть как 10. </w:t>
      </w:r>
    </w:p>
    <w:p w:rsidR="006A236D" w:rsidRPr="00C265F1" w:rsidRDefault="006A236D" w:rsidP="006A236D">
      <w:pPr>
        <w:pStyle w:val="3"/>
        <w:ind w:firstLine="709"/>
        <w:rPr>
          <w:sz w:val="28"/>
          <w:szCs w:val="28"/>
        </w:rPr>
      </w:pPr>
      <w:r w:rsidRPr="00C265F1">
        <w:rPr>
          <w:sz w:val="28"/>
          <w:szCs w:val="28"/>
        </w:rPr>
        <w:t xml:space="preserve">Отрицательные значения индексов приписываются в случае асоциального выбора по данной шкале: «наемный убийца» – 10, «овца работает» – 8. В случае отражения в собственном выборе отрицательного отношения к тестовой ситуации он оценивается также отрицательно, так как служит реализацией негативного социального опыта с </w:t>
      </w:r>
      <w:r>
        <w:rPr>
          <w:sz w:val="28"/>
          <w:szCs w:val="28"/>
        </w:rPr>
        <w:t>други</w:t>
      </w:r>
      <w:r w:rsidRPr="00C265F1">
        <w:rPr>
          <w:sz w:val="28"/>
          <w:szCs w:val="28"/>
        </w:rPr>
        <w:t>ми и является показателем социальной дезадаптации.</w:t>
      </w:r>
    </w:p>
    <w:p w:rsidR="006A236D" w:rsidRPr="00C265F1" w:rsidRDefault="006A236D" w:rsidP="006A236D">
      <w:pPr>
        <w:pStyle w:val="3"/>
        <w:tabs>
          <w:tab w:val="num" w:pos="720"/>
        </w:tabs>
        <w:ind w:firstLine="709"/>
        <w:rPr>
          <w:sz w:val="28"/>
          <w:szCs w:val="28"/>
        </w:rPr>
      </w:pPr>
      <w:r w:rsidRPr="00C265F1">
        <w:rPr>
          <w:sz w:val="28"/>
          <w:szCs w:val="28"/>
        </w:rPr>
        <w:t xml:space="preserve">На основании анализа пяти пар позитивных и негативных эмоций у дошкольников и школьников были выявлены эмпирические критерии </w:t>
      </w:r>
      <w:r w:rsidRPr="00C265F1">
        <w:rPr>
          <w:sz w:val="28"/>
          <w:szCs w:val="28"/>
        </w:rPr>
        <w:lastRenderedPageBreak/>
        <w:t>дифференциации, амбивалентности и инверсии. Они отражены в таблиц</w:t>
      </w:r>
      <w:r>
        <w:rPr>
          <w:sz w:val="28"/>
          <w:szCs w:val="28"/>
        </w:rPr>
        <w:t>ах 5</w:t>
      </w:r>
      <w:r w:rsidRPr="00C265F1">
        <w:rPr>
          <w:sz w:val="28"/>
          <w:szCs w:val="28"/>
        </w:rPr>
        <w:t>-</w:t>
      </w:r>
      <w:r>
        <w:rPr>
          <w:sz w:val="28"/>
          <w:szCs w:val="28"/>
        </w:rPr>
        <w:t>7</w:t>
      </w:r>
      <w:r w:rsidRPr="00C265F1">
        <w:rPr>
          <w:sz w:val="28"/>
          <w:szCs w:val="28"/>
        </w:rPr>
        <w:t>.</w:t>
      </w:r>
    </w:p>
    <w:p w:rsidR="006A236D" w:rsidRPr="006A236D" w:rsidRDefault="006A236D" w:rsidP="006A236D">
      <w:pPr>
        <w:pStyle w:val="3"/>
        <w:tabs>
          <w:tab w:val="num" w:pos="720"/>
        </w:tabs>
        <w:spacing w:line="280" w:lineRule="exact"/>
        <w:jc w:val="right"/>
        <w:rPr>
          <w:szCs w:val="24"/>
        </w:rPr>
      </w:pPr>
      <w:r w:rsidRPr="006A236D">
        <w:rPr>
          <w:szCs w:val="24"/>
        </w:rPr>
        <w:t>Таблица № 5</w:t>
      </w:r>
    </w:p>
    <w:p w:rsidR="006A236D" w:rsidRPr="009D30AD" w:rsidRDefault="006A236D" w:rsidP="006A236D">
      <w:pPr>
        <w:pStyle w:val="3"/>
        <w:tabs>
          <w:tab w:val="num" w:pos="720"/>
          <w:tab w:val="left" w:pos="7659"/>
        </w:tabs>
        <w:spacing w:line="240" w:lineRule="exact"/>
        <w:jc w:val="center"/>
        <w:rPr>
          <w:sz w:val="28"/>
          <w:szCs w:val="28"/>
        </w:rPr>
      </w:pPr>
      <w:r w:rsidRPr="009D30AD">
        <w:rPr>
          <w:sz w:val="28"/>
          <w:szCs w:val="28"/>
          <w:lang w:val="en-US"/>
        </w:rPr>
        <w:t>C</w:t>
      </w:r>
      <w:r w:rsidRPr="009D30AD">
        <w:rPr>
          <w:sz w:val="28"/>
          <w:szCs w:val="28"/>
        </w:rPr>
        <w:t>водная таблица для шкалирования</w:t>
      </w:r>
    </w:p>
    <w:p w:rsidR="006A236D" w:rsidRPr="009D30AD" w:rsidRDefault="006A236D" w:rsidP="006A236D">
      <w:pPr>
        <w:pStyle w:val="3"/>
        <w:tabs>
          <w:tab w:val="num" w:pos="720"/>
        </w:tabs>
        <w:spacing w:line="260" w:lineRule="exact"/>
        <w:jc w:val="center"/>
        <w:rPr>
          <w:sz w:val="28"/>
          <w:szCs w:val="28"/>
        </w:rPr>
      </w:pPr>
      <w:r w:rsidRPr="009D30AD">
        <w:rPr>
          <w:sz w:val="28"/>
          <w:szCs w:val="28"/>
        </w:rPr>
        <w:t xml:space="preserve">на примере цветовых обозначений эмоциональных отношений </w:t>
      </w:r>
    </w:p>
    <w:p w:rsidR="006A236D" w:rsidRPr="009D30AD" w:rsidRDefault="006A236D" w:rsidP="006A236D">
      <w:pPr>
        <w:pStyle w:val="3"/>
        <w:tabs>
          <w:tab w:val="num" w:pos="720"/>
        </w:tabs>
        <w:spacing w:line="240" w:lineRule="exact"/>
        <w:jc w:val="center"/>
        <w:rPr>
          <w:sz w:val="28"/>
          <w:szCs w:val="28"/>
        </w:rPr>
      </w:pPr>
      <w:r w:rsidRPr="009D30AD">
        <w:rPr>
          <w:sz w:val="28"/>
          <w:szCs w:val="28"/>
        </w:rPr>
        <w:t>«</w:t>
      </w:r>
      <w:r>
        <w:rPr>
          <w:sz w:val="28"/>
          <w:szCs w:val="28"/>
        </w:rPr>
        <w:t>С</w:t>
      </w:r>
      <w:r w:rsidRPr="009D30AD">
        <w:rPr>
          <w:sz w:val="28"/>
          <w:szCs w:val="28"/>
        </w:rPr>
        <w:t>частье</w:t>
      </w:r>
      <w:r>
        <w:rPr>
          <w:sz w:val="28"/>
          <w:szCs w:val="28"/>
        </w:rPr>
        <w:t xml:space="preserve"> </w:t>
      </w:r>
      <w:r w:rsidRPr="00C265F1">
        <w:rPr>
          <w:sz w:val="28"/>
          <w:szCs w:val="28"/>
        </w:rPr>
        <w:t>–</w:t>
      </w:r>
      <w:r>
        <w:rPr>
          <w:sz w:val="28"/>
          <w:szCs w:val="28"/>
        </w:rPr>
        <w:t xml:space="preserve"> Г</w:t>
      </w:r>
      <w:r w:rsidRPr="009D30AD">
        <w:rPr>
          <w:sz w:val="28"/>
          <w:szCs w:val="28"/>
        </w:rPr>
        <w:t>оре».</w:t>
      </w:r>
    </w:p>
    <w:tbl>
      <w:tblPr>
        <w:tblW w:w="9180" w:type="dxa"/>
        <w:tblLook w:val="0000" w:firstRow="0" w:lastRow="0" w:firstColumn="0" w:lastColumn="0" w:noHBand="0" w:noVBand="0"/>
      </w:tblPr>
      <w:tblGrid>
        <w:gridCol w:w="540"/>
        <w:gridCol w:w="1884"/>
        <w:gridCol w:w="1644"/>
        <w:gridCol w:w="2068"/>
        <w:gridCol w:w="900"/>
        <w:gridCol w:w="2168"/>
      </w:tblGrid>
      <w:tr w:rsidR="006A236D" w:rsidRPr="00A40978" w:rsidTr="00EC5CBE">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A236D" w:rsidRPr="00A40978" w:rsidRDefault="006A236D" w:rsidP="006F0E15">
            <w:pPr>
              <w:rPr>
                <w:sz w:val="24"/>
                <w:szCs w:val="24"/>
              </w:rPr>
            </w:pPr>
            <w:r w:rsidRPr="00A40978">
              <w:rPr>
                <w:sz w:val="24"/>
                <w:szCs w:val="24"/>
              </w:rPr>
              <w:t>№</w:t>
            </w:r>
          </w:p>
        </w:tc>
        <w:tc>
          <w:tcPr>
            <w:tcW w:w="18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Эмоциональные категории</w:t>
            </w:r>
          </w:p>
        </w:tc>
        <w:tc>
          <w:tcPr>
            <w:tcW w:w="1644"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Обозначение цветом</w:t>
            </w:r>
          </w:p>
        </w:tc>
        <w:tc>
          <w:tcPr>
            <w:tcW w:w="2068" w:type="dxa"/>
            <w:tcBorders>
              <w:top w:val="single" w:sz="4" w:space="0" w:color="auto"/>
              <w:left w:val="nil"/>
              <w:bottom w:val="single" w:sz="4" w:space="0" w:color="auto"/>
              <w:right w:val="single" w:sz="4" w:space="0" w:color="auto"/>
            </w:tcBorders>
            <w:noWrap/>
            <w:vAlign w:val="center"/>
          </w:tcPr>
          <w:p w:rsidR="006A236D" w:rsidRDefault="006A236D" w:rsidP="006F0E15">
            <w:pPr>
              <w:rPr>
                <w:sz w:val="24"/>
                <w:szCs w:val="24"/>
              </w:rPr>
            </w:pPr>
            <w:r w:rsidRPr="00A40978">
              <w:rPr>
                <w:sz w:val="24"/>
                <w:szCs w:val="24"/>
              </w:rPr>
              <w:t xml:space="preserve">Место цвета </w:t>
            </w:r>
          </w:p>
          <w:p w:rsidR="006A236D" w:rsidRPr="00A40978" w:rsidRDefault="006A236D" w:rsidP="006F0E15">
            <w:pPr>
              <w:rPr>
                <w:sz w:val="24"/>
                <w:szCs w:val="24"/>
              </w:rPr>
            </w:pPr>
            <w:r w:rsidRPr="00A40978">
              <w:rPr>
                <w:sz w:val="24"/>
                <w:szCs w:val="24"/>
              </w:rPr>
              <w:t>в цветовом градуснике</w:t>
            </w:r>
          </w:p>
        </w:tc>
        <w:tc>
          <w:tcPr>
            <w:tcW w:w="9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Pr>
                <w:sz w:val="24"/>
                <w:szCs w:val="24"/>
              </w:rPr>
              <w:t>б</w:t>
            </w:r>
            <w:r w:rsidRPr="00A40978">
              <w:rPr>
                <w:sz w:val="24"/>
                <w:szCs w:val="24"/>
              </w:rPr>
              <w:t>аллы</w:t>
            </w:r>
          </w:p>
        </w:tc>
        <w:tc>
          <w:tcPr>
            <w:tcW w:w="2228" w:type="dxa"/>
            <w:tcBorders>
              <w:top w:val="single" w:sz="4" w:space="0" w:color="auto"/>
              <w:left w:val="nil"/>
              <w:bottom w:val="single" w:sz="4" w:space="0" w:color="auto"/>
              <w:right w:val="single" w:sz="4" w:space="0" w:color="auto"/>
            </w:tcBorders>
            <w:vAlign w:val="center"/>
          </w:tcPr>
          <w:p w:rsidR="006A236D" w:rsidRPr="00A40978" w:rsidRDefault="006A236D" w:rsidP="006F0E15">
            <w:pPr>
              <w:rPr>
                <w:sz w:val="24"/>
                <w:szCs w:val="24"/>
              </w:rPr>
            </w:pPr>
            <w:r w:rsidRPr="00A40978">
              <w:rPr>
                <w:sz w:val="24"/>
                <w:szCs w:val="24"/>
              </w:rPr>
              <w:t>Эмоциональные проявления</w:t>
            </w:r>
          </w:p>
        </w:tc>
      </w:tr>
      <w:tr w:rsidR="006A236D" w:rsidRPr="00A40978" w:rsidTr="00EC5CBE">
        <w:trPr>
          <w:trHeight w:val="255"/>
        </w:trPr>
        <w:tc>
          <w:tcPr>
            <w:tcW w:w="540" w:type="dxa"/>
            <w:vMerge w:val="restart"/>
            <w:tcBorders>
              <w:top w:val="nil"/>
              <w:left w:val="single" w:sz="4" w:space="0" w:color="auto"/>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1</w:t>
            </w:r>
          </w:p>
        </w:tc>
        <w:tc>
          <w:tcPr>
            <w:tcW w:w="1800"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«Счастье»</w:t>
            </w:r>
          </w:p>
        </w:tc>
        <w:tc>
          <w:tcPr>
            <w:tcW w:w="1644"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Красный</w:t>
            </w:r>
          </w:p>
        </w:tc>
        <w:tc>
          <w:tcPr>
            <w:tcW w:w="2068"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1</w:t>
            </w:r>
          </w:p>
        </w:tc>
        <w:tc>
          <w:tcPr>
            <w:tcW w:w="9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6</w:t>
            </w:r>
          </w:p>
        </w:tc>
        <w:tc>
          <w:tcPr>
            <w:tcW w:w="2228" w:type="dxa"/>
            <w:vMerge w:val="restart"/>
            <w:tcBorders>
              <w:top w:val="single" w:sz="4" w:space="0" w:color="auto"/>
              <w:left w:val="nil"/>
              <w:right w:val="single" w:sz="4" w:space="0" w:color="auto"/>
            </w:tcBorders>
            <w:vAlign w:val="center"/>
          </w:tcPr>
          <w:p w:rsidR="006A236D" w:rsidRPr="00A40978" w:rsidRDefault="006A236D" w:rsidP="006F0E15">
            <w:pPr>
              <w:rPr>
                <w:sz w:val="24"/>
                <w:szCs w:val="24"/>
              </w:rPr>
            </w:pPr>
            <w:r w:rsidRPr="00A40978">
              <w:rPr>
                <w:b/>
                <w:sz w:val="24"/>
                <w:szCs w:val="24"/>
              </w:rPr>
              <w:t>Дифференциация эмоций</w:t>
            </w:r>
          </w:p>
        </w:tc>
      </w:tr>
      <w:tr w:rsidR="006A236D" w:rsidRPr="00A40978" w:rsidTr="00EC5CBE">
        <w:trPr>
          <w:trHeight w:val="255"/>
        </w:trPr>
        <w:tc>
          <w:tcPr>
            <w:tcW w:w="540" w:type="dxa"/>
            <w:vMerge/>
            <w:tcBorders>
              <w:top w:val="nil"/>
              <w:left w:val="single" w:sz="4" w:space="0" w:color="auto"/>
              <w:bottom w:val="single" w:sz="4" w:space="0" w:color="auto"/>
              <w:right w:val="single" w:sz="4" w:space="0" w:color="auto"/>
            </w:tcBorders>
            <w:vAlign w:val="center"/>
          </w:tcPr>
          <w:p w:rsidR="006A236D" w:rsidRPr="00A40978" w:rsidRDefault="006A236D" w:rsidP="006F0E15">
            <w:pPr>
              <w:rPr>
                <w:sz w:val="24"/>
                <w:szCs w:val="24"/>
              </w:rPr>
            </w:pPr>
          </w:p>
        </w:tc>
        <w:tc>
          <w:tcPr>
            <w:tcW w:w="1800"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«Горе»</w:t>
            </w:r>
          </w:p>
        </w:tc>
        <w:tc>
          <w:tcPr>
            <w:tcW w:w="1644"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Черный</w:t>
            </w:r>
          </w:p>
        </w:tc>
        <w:tc>
          <w:tcPr>
            <w:tcW w:w="2068"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6</w:t>
            </w:r>
          </w:p>
        </w:tc>
        <w:tc>
          <w:tcPr>
            <w:tcW w:w="9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1</w:t>
            </w:r>
          </w:p>
        </w:tc>
        <w:tc>
          <w:tcPr>
            <w:tcW w:w="2228" w:type="dxa"/>
            <w:vMerge/>
            <w:tcBorders>
              <w:left w:val="nil"/>
              <w:bottom w:val="single" w:sz="4" w:space="0" w:color="auto"/>
              <w:right w:val="single" w:sz="4" w:space="0" w:color="auto"/>
            </w:tcBorders>
            <w:vAlign w:val="center"/>
          </w:tcPr>
          <w:p w:rsidR="006A236D" w:rsidRPr="00A40978" w:rsidRDefault="006A236D" w:rsidP="006F0E15">
            <w:pPr>
              <w:rPr>
                <w:sz w:val="24"/>
                <w:szCs w:val="24"/>
              </w:rPr>
            </w:pPr>
          </w:p>
        </w:tc>
      </w:tr>
      <w:tr w:rsidR="006A236D" w:rsidRPr="00A40978" w:rsidTr="00EC5CBE">
        <w:trPr>
          <w:trHeight w:val="255"/>
        </w:trPr>
        <w:tc>
          <w:tcPr>
            <w:tcW w:w="540" w:type="dxa"/>
            <w:vMerge w:val="restart"/>
            <w:tcBorders>
              <w:top w:val="nil"/>
              <w:left w:val="single" w:sz="4" w:space="0" w:color="auto"/>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2</w:t>
            </w:r>
          </w:p>
        </w:tc>
        <w:tc>
          <w:tcPr>
            <w:tcW w:w="1800"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«Счастье»</w:t>
            </w:r>
          </w:p>
        </w:tc>
        <w:tc>
          <w:tcPr>
            <w:tcW w:w="1644" w:type="dxa"/>
            <w:tcBorders>
              <w:top w:val="nil"/>
              <w:left w:val="nil"/>
              <w:bottom w:val="single" w:sz="4" w:space="0" w:color="auto"/>
              <w:right w:val="single" w:sz="4" w:space="0" w:color="auto"/>
            </w:tcBorders>
            <w:noWrap/>
          </w:tcPr>
          <w:p w:rsidR="006A236D" w:rsidRPr="00A40978" w:rsidRDefault="006A236D" w:rsidP="006F0E15">
            <w:pPr>
              <w:rPr>
                <w:sz w:val="24"/>
                <w:szCs w:val="24"/>
              </w:rPr>
            </w:pPr>
            <w:r w:rsidRPr="00A40978">
              <w:rPr>
                <w:sz w:val="24"/>
                <w:szCs w:val="24"/>
              </w:rPr>
              <w:t>Красный</w:t>
            </w:r>
          </w:p>
        </w:tc>
        <w:tc>
          <w:tcPr>
            <w:tcW w:w="2068"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1</w:t>
            </w:r>
          </w:p>
        </w:tc>
        <w:tc>
          <w:tcPr>
            <w:tcW w:w="9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6</w:t>
            </w:r>
          </w:p>
        </w:tc>
        <w:tc>
          <w:tcPr>
            <w:tcW w:w="2228" w:type="dxa"/>
            <w:vMerge w:val="restart"/>
            <w:tcBorders>
              <w:top w:val="single" w:sz="4" w:space="0" w:color="auto"/>
              <w:left w:val="nil"/>
              <w:right w:val="single" w:sz="4" w:space="0" w:color="auto"/>
            </w:tcBorders>
            <w:vAlign w:val="center"/>
          </w:tcPr>
          <w:p w:rsidR="006A236D" w:rsidRPr="00A40978" w:rsidRDefault="006A236D" w:rsidP="006F0E15">
            <w:pPr>
              <w:rPr>
                <w:sz w:val="24"/>
                <w:szCs w:val="24"/>
              </w:rPr>
            </w:pPr>
            <w:r w:rsidRPr="00A40978">
              <w:rPr>
                <w:b/>
                <w:sz w:val="24"/>
                <w:szCs w:val="24"/>
              </w:rPr>
              <w:t>Амбивалентность эмоций</w:t>
            </w:r>
          </w:p>
        </w:tc>
      </w:tr>
      <w:tr w:rsidR="006A236D" w:rsidRPr="00A40978" w:rsidTr="00EC5CBE">
        <w:trPr>
          <w:trHeight w:val="255"/>
        </w:trPr>
        <w:tc>
          <w:tcPr>
            <w:tcW w:w="540" w:type="dxa"/>
            <w:vMerge/>
            <w:tcBorders>
              <w:top w:val="nil"/>
              <w:left w:val="single" w:sz="4" w:space="0" w:color="auto"/>
              <w:bottom w:val="single" w:sz="4" w:space="0" w:color="auto"/>
              <w:right w:val="single" w:sz="4" w:space="0" w:color="auto"/>
            </w:tcBorders>
            <w:vAlign w:val="center"/>
          </w:tcPr>
          <w:p w:rsidR="006A236D" w:rsidRPr="00A40978" w:rsidRDefault="006A236D" w:rsidP="006F0E15">
            <w:pPr>
              <w:rPr>
                <w:sz w:val="24"/>
                <w:szCs w:val="24"/>
              </w:rPr>
            </w:pPr>
          </w:p>
        </w:tc>
        <w:tc>
          <w:tcPr>
            <w:tcW w:w="1800"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Pr>
                <w:sz w:val="24"/>
                <w:szCs w:val="24"/>
              </w:rPr>
              <w:t>«</w:t>
            </w:r>
            <w:r w:rsidRPr="00A40978">
              <w:rPr>
                <w:sz w:val="24"/>
                <w:szCs w:val="24"/>
              </w:rPr>
              <w:t>Горе</w:t>
            </w:r>
            <w:r>
              <w:rPr>
                <w:sz w:val="24"/>
                <w:szCs w:val="24"/>
              </w:rPr>
              <w:t>»</w:t>
            </w:r>
          </w:p>
        </w:tc>
        <w:tc>
          <w:tcPr>
            <w:tcW w:w="1644" w:type="dxa"/>
            <w:tcBorders>
              <w:top w:val="nil"/>
              <w:left w:val="nil"/>
              <w:bottom w:val="single" w:sz="4" w:space="0" w:color="auto"/>
              <w:right w:val="single" w:sz="4" w:space="0" w:color="auto"/>
            </w:tcBorders>
            <w:noWrap/>
          </w:tcPr>
          <w:p w:rsidR="006A236D" w:rsidRPr="00A40978" w:rsidRDefault="006A236D" w:rsidP="006F0E15">
            <w:pPr>
              <w:rPr>
                <w:sz w:val="24"/>
                <w:szCs w:val="24"/>
              </w:rPr>
            </w:pPr>
            <w:r w:rsidRPr="00A40978">
              <w:rPr>
                <w:sz w:val="24"/>
                <w:szCs w:val="24"/>
              </w:rPr>
              <w:t>Красный</w:t>
            </w:r>
          </w:p>
        </w:tc>
        <w:tc>
          <w:tcPr>
            <w:tcW w:w="2068"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1</w:t>
            </w:r>
          </w:p>
        </w:tc>
        <w:tc>
          <w:tcPr>
            <w:tcW w:w="9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6</w:t>
            </w:r>
          </w:p>
        </w:tc>
        <w:tc>
          <w:tcPr>
            <w:tcW w:w="2228" w:type="dxa"/>
            <w:vMerge/>
            <w:tcBorders>
              <w:left w:val="nil"/>
              <w:bottom w:val="single" w:sz="4" w:space="0" w:color="auto"/>
              <w:right w:val="single" w:sz="4" w:space="0" w:color="auto"/>
            </w:tcBorders>
            <w:vAlign w:val="center"/>
          </w:tcPr>
          <w:p w:rsidR="006A236D" w:rsidRPr="00A40978" w:rsidRDefault="006A236D" w:rsidP="006F0E15">
            <w:pPr>
              <w:rPr>
                <w:sz w:val="24"/>
                <w:szCs w:val="24"/>
              </w:rPr>
            </w:pPr>
          </w:p>
        </w:tc>
      </w:tr>
      <w:tr w:rsidR="006A236D" w:rsidRPr="00A40978" w:rsidTr="00EC5CBE">
        <w:trPr>
          <w:trHeight w:val="255"/>
        </w:trPr>
        <w:tc>
          <w:tcPr>
            <w:tcW w:w="540" w:type="dxa"/>
            <w:tcBorders>
              <w:top w:val="nil"/>
              <w:left w:val="single" w:sz="4" w:space="0" w:color="auto"/>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3</w:t>
            </w:r>
          </w:p>
        </w:tc>
        <w:tc>
          <w:tcPr>
            <w:tcW w:w="1800"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Pr>
                <w:sz w:val="24"/>
                <w:szCs w:val="24"/>
              </w:rPr>
              <w:t>«</w:t>
            </w:r>
            <w:r w:rsidRPr="00A40978">
              <w:rPr>
                <w:sz w:val="24"/>
                <w:szCs w:val="24"/>
              </w:rPr>
              <w:t>Счастье</w:t>
            </w:r>
            <w:r>
              <w:rPr>
                <w:sz w:val="24"/>
                <w:szCs w:val="24"/>
              </w:rPr>
              <w:t>»</w:t>
            </w:r>
          </w:p>
        </w:tc>
        <w:tc>
          <w:tcPr>
            <w:tcW w:w="1644"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Желтый</w:t>
            </w:r>
          </w:p>
        </w:tc>
        <w:tc>
          <w:tcPr>
            <w:tcW w:w="2068" w:type="dxa"/>
            <w:tcBorders>
              <w:top w:val="nil"/>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6</w:t>
            </w:r>
          </w:p>
        </w:tc>
        <w:tc>
          <w:tcPr>
            <w:tcW w:w="900" w:type="dxa"/>
            <w:tcBorders>
              <w:top w:val="single" w:sz="4" w:space="0" w:color="auto"/>
              <w:left w:val="nil"/>
              <w:bottom w:val="single" w:sz="4" w:space="0" w:color="auto"/>
              <w:right w:val="single" w:sz="4" w:space="0" w:color="auto"/>
            </w:tcBorders>
            <w:noWrap/>
            <w:vAlign w:val="center"/>
          </w:tcPr>
          <w:p w:rsidR="006A236D" w:rsidRPr="00A40978" w:rsidRDefault="006A236D" w:rsidP="006F0E15">
            <w:pPr>
              <w:rPr>
                <w:sz w:val="24"/>
                <w:szCs w:val="24"/>
              </w:rPr>
            </w:pPr>
            <w:r w:rsidRPr="00A40978">
              <w:rPr>
                <w:sz w:val="24"/>
                <w:szCs w:val="24"/>
              </w:rPr>
              <w:t>1</w:t>
            </w:r>
          </w:p>
        </w:tc>
        <w:tc>
          <w:tcPr>
            <w:tcW w:w="2228" w:type="dxa"/>
            <w:tcBorders>
              <w:top w:val="single" w:sz="4" w:space="0" w:color="auto"/>
              <w:left w:val="nil"/>
              <w:bottom w:val="single" w:sz="4" w:space="0" w:color="auto"/>
              <w:right w:val="single" w:sz="4" w:space="0" w:color="auto"/>
            </w:tcBorders>
            <w:vAlign w:val="center"/>
          </w:tcPr>
          <w:p w:rsidR="006A236D" w:rsidRPr="00A40978" w:rsidRDefault="006A236D" w:rsidP="006F0E15">
            <w:pPr>
              <w:rPr>
                <w:sz w:val="24"/>
                <w:szCs w:val="24"/>
              </w:rPr>
            </w:pPr>
            <w:r w:rsidRPr="00A40978">
              <w:rPr>
                <w:b/>
                <w:sz w:val="24"/>
                <w:szCs w:val="24"/>
              </w:rPr>
              <w:t>Инверсия эмоций</w:t>
            </w:r>
          </w:p>
        </w:tc>
      </w:tr>
    </w:tbl>
    <w:p w:rsidR="006A236D" w:rsidRPr="00C265F1" w:rsidRDefault="006A236D" w:rsidP="00EC5CBE">
      <w:pPr>
        <w:tabs>
          <w:tab w:val="left" w:pos="0"/>
        </w:tabs>
        <w:spacing w:before="240"/>
        <w:ind w:firstLine="709"/>
        <w:jc w:val="both"/>
        <w:rPr>
          <w:b/>
          <w:bCs/>
          <w:sz w:val="28"/>
          <w:szCs w:val="28"/>
        </w:rPr>
      </w:pPr>
      <w:r w:rsidRPr="00D461C3">
        <w:rPr>
          <w:b/>
          <w:bCs/>
          <w:sz w:val="28"/>
          <w:szCs w:val="28"/>
        </w:rPr>
        <w:t>2</w:t>
      </w:r>
      <w:r>
        <w:rPr>
          <w:b/>
          <w:bCs/>
          <w:sz w:val="28"/>
          <w:szCs w:val="28"/>
        </w:rPr>
        <w:t>.1.</w:t>
      </w:r>
      <w:r w:rsidRPr="00C265F1">
        <w:rPr>
          <w:b/>
          <w:bCs/>
          <w:sz w:val="28"/>
          <w:szCs w:val="28"/>
        </w:rPr>
        <w:t>Определение дифференциации эмоций</w:t>
      </w:r>
    </w:p>
    <w:p w:rsidR="006A236D" w:rsidRPr="00C265F1" w:rsidRDefault="006A236D" w:rsidP="006A236D">
      <w:pPr>
        <w:ind w:firstLine="709"/>
        <w:jc w:val="both"/>
        <w:rPr>
          <w:sz w:val="28"/>
          <w:szCs w:val="28"/>
        </w:rPr>
      </w:pPr>
      <w:r w:rsidRPr="00C265F1">
        <w:rPr>
          <w:sz w:val="28"/>
          <w:szCs w:val="28"/>
        </w:rPr>
        <w:t>Дифференциация эмоций отличается выраженным предпочтением позитивных и отвержением негативных эмоций (см. таблицу</w:t>
      </w:r>
      <w:r>
        <w:rPr>
          <w:sz w:val="28"/>
          <w:szCs w:val="28"/>
        </w:rPr>
        <w:t xml:space="preserve"> 2</w:t>
      </w:r>
      <w:r w:rsidRPr="00C265F1">
        <w:rPr>
          <w:sz w:val="28"/>
          <w:szCs w:val="28"/>
        </w:rPr>
        <w:t xml:space="preserve">). </w:t>
      </w:r>
    </w:p>
    <w:p w:rsidR="006A236D" w:rsidRPr="00C265F1" w:rsidRDefault="006A236D" w:rsidP="006A236D">
      <w:pPr>
        <w:spacing w:before="240"/>
        <w:ind w:firstLine="709"/>
        <w:jc w:val="both"/>
        <w:rPr>
          <w:sz w:val="28"/>
          <w:szCs w:val="28"/>
        </w:rPr>
      </w:pPr>
      <w:r>
        <w:rPr>
          <w:b/>
          <w:bCs/>
          <w:sz w:val="28"/>
          <w:szCs w:val="28"/>
        </w:rPr>
        <w:t xml:space="preserve">2.2. </w:t>
      </w:r>
      <w:r w:rsidRPr="00C265F1">
        <w:rPr>
          <w:b/>
          <w:bCs/>
          <w:sz w:val="28"/>
          <w:szCs w:val="28"/>
        </w:rPr>
        <w:t>Определение амбивалентности</w:t>
      </w:r>
    </w:p>
    <w:p w:rsidR="006A236D" w:rsidRDefault="006A236D" w:rsidP="006A236D">
      <w:pPr>
        <w:pStyle w:val="3"/>
        <w:ind w:firstLine="709"/>
        <w:rPr>
          <w:sz w:val="28"/>
          <w:szCs w:val="28"/>
        </w:rPr>
      </w:pPr>
      <w:r w:rsidRPr="00C265F1">
        <w:rPr>
          <w:caps/>
          <w:sz w:val="28"/>
          <w:szCs w:val="28"/>
        </w:rPr>
        <w:t>д</w:t>
      </w:r>
      <w:r w:rsidRPr="00C265F1">
        <w:rPr>
          <w:sz w:val="28"/>
          <w:szCs w:val="28"/>
        </w:rPr>
        <w:t xml:space="preserve">овольно часто </w:t>
      </w:r>
      <w:r>
        <w:rPr>
          <w:sz w:val="28"/>
          <w:szCs w:val="28"/>
        </w:rPr>
        <w:t>испытуемые</w:t>
      </w:r>
      <w:r w:rsidRPr="00C265F1">
        <w:rPr>
          <w:sz w:val="28"/>
          <w:szCs w:val="28"/>
        </w:rPr>
        <w:t xml:space="preserve"> обозначают одним цветом и позитивные, и негативные эмоциональные категории. Это может происходить при цветовом обозначении как одной пары эмоциональных категорий, так и двух, трех, четырех и всех пяти пар эмоциональных категорий. В этих случаях мы говорим о степени проявления </w:t>
      </w:r>
      <w:r w:rsidRPr="00C265F1">
        <w:rPr>
          <w:b/>
          <w:sz w:val="28"/>
          <w:szCs w:val="28"/>
        </w:rPr>
        <w:t xml:space="preserve">амбивалентности, </w:t>
      </w:r>
      <w:r w:rsidRPr="00C265F1">
        <w:rPr>
          <w:sz w:val="28"/>
          <w:szCs w:val="28"/>
        </w:rPr>
        <w:t xml:space="preserve">недифференцированности эмоциональной сферы </w:t>
      </w:r>
      <w:r>
        <w:rPr>
          <w:sz w:val="28"/>
          <w:szCs w:val="28"/>
        </w:rPr>
        <w:t>испытуемого</w:t>
      </w:r>
      <w:r w:rsidRPr="00C265F1">
        <w:rPr>
          <w:sz w:val="28"/>
          <w:szCs w:val="28"/>
        </w:rPr>
        <w:t xml:space="preserve"> (</w:t>
      </w:r>
      <w:r>
        <w:rPr>
          <w:caps/>
          <w:sz w:val="28"/>
          <w:szCs w:val="28"/>
        </w:rPr>
        <w:t>т</w:t>
      </w:r>
      <w:r w:rsidRPr="00C265F1">
        <w:rPr>
          <w:sz w:val="28"/>
          <w:szCs w:val="28"/>
        </w:rPr>
        <w:t xml:space="preserve">аблица 6). </w:t>
      </w:r>
    </w:p>
    <w:p w:rsidR="006A236D" w:rsidRPr="006A236D" w:rsidRDefault="006A236D" w:rsidP="006A236D">
      <w:pPr>
        <w:pStyle w:val="3"/>
        <w:jc w:val="right"/>
        <w:rPr>
          <w:szCs w:val="24"/>
        </w:rPr>
      </w:pPr>
      <w:r w:rsidRPr="006A236D">
        <w:rPr>
          <w:bCs/>
          <w:szCs w:val="24"/>
        </w:rPr>
        <w:t>Таблица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260"/>
        <w:gridCol w:w="1260"/>
        <w:gridCol w:w="1260"/>
        <w:gridCol w:w="1080"/>
        <w:gridCol w:w="1440"/>
        <w:gridCol w:w="1098"/>
      </w:tblGrid>
      <w:tr w:rsidR="006A236D" w:rsidRPr="00337EDE" w:rsidTr="006F0E15">
        <w:tc>
          <w:tcPr>
            <w:tcW w:w="2088" w:type="dxa"/>
            <w:tcBorders>
              <w:right w:val="single" w:sz="4" w:space="0" w:color="auto"/>
            </w:tcBorders>
            <w:vAlign w:val="center"/>
          </w:tcPr>
          <w:p w:rsidR="006A236D" w:rsidRPr="00337EDE" w:rsidRDefault="006A236D" w:rsidP="006F0E15">
            <w:pPr>
              <w:spacing w:line="240" w:lineRule="exact"/>
              <w:rPr>
                <w:b/>
              </w:rPr>
            </w:pPr>
            <w:r w:rsidRPr="00337EDE">
              <w:rPr>
                <w:b/>
              </w:rPr>
              <w:t>Эмоциональные категории</w:t>
            </w:r>
          </w:p>
        </w:tc>
        <w:tc>
          <w:tcPr>
            <w:tcW w:w="126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rPr>
            </w:pPr>
            <w:r w:rsidRPr="00337EDE">
              <w:rPr>
                <w:b/>
              </w:rPr>
              <w:t>«Счастье»</w:t>
            </w:r>
          </w:p>
        </w:tc>
        <w:tc>
          <w:tcPr>
            <w:tcW w:w="1260" w:type="dxa"/>
            <w:tcBorders>
              <w:left w:val="single" w:sz="4" w:space="0" w:color="auto"/>
            </w:tcBorders>
            <w:shd w:val="clear" w:color="auto" w:fill="auto"/>
            <w:vAlign w:val="center"/>
          </w:tcPr>
          <w:p w:rsidR="006A236D" w:rsidRPr="00264C5A" w:rsidRDefault="009837BF" w:rsidP="006F0E15">
            <w:pPr>
              <w:spacing w:line="240" w:lineRule="exact"/>
            </w:pPr>
            <w:r>
              <w:rPr>
                <w:noProof/>
              </w:rPr>
              <mc:AlternateContent>
                <mc:Choice Requires="wps">
                  <w:drawing>
                    <wp:anchor distT="0" distB="0" distL="114300" distR="114300" simplePos="0" relativeHeight="251657728" behindDoc="0" locked="0" layoutInCell="1" allowOverlap="1">
                      <wp:simplePos x="0" y="0"/>
                      <wp:positionH relativeFrom="column">
                        <wp:posOffset>-62230</wp:posOffset>
                      </wp:positionH>
                      <wp:positionV relativeFrom="paragraph">
                        <wp:posOffset>167005</wp:posOffset>
                      </wp:positionV>
                      <wp:extent cx="1143000" cy="342900"/>
                      <wp:effectExtent l="13970" t="5080" r="33655" b="61595"/>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3.15pt" to="85.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INKwIAAFA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">
                      <v:stroke endarrow="block"/>
                    </v:line>
                  </w:pict>
                </mc:Fallback>
              </mc:AlternateContent>
            </w:r>
          </w:p>
        </w:tc>
        <w:tc>
          <w:tcPr>
            <w:tcW w:w="1260" w:type="dxa"/>
            <w:shd w:val="clear" w:color="auto" w:fill="auto"/>
            <w:vAlign w:val="center"/>
          </w:tcPr>
          <w:p w:rsidR="006A236D" w:rsidRPr="00264C5A" w:rsidRDefault="009837BF" w:rsidP="006F0E15">
            <w:pPr>
              <w:spacing w:line="240" w:lineRule="exact"/>
            </w:pPr>
            <w:r>
              <w:rPr>
                <w:noProof/>
              </w:rPr>
              <mc:AlternateContent>
                <mc:Choice Requires="wps">
                  <w:drawing>
                    <wp:anchor distT="0" distB="0" distL="114300" distR="114300" simplePos="0" relativeHeight="251658752" behindDoc="0" locked="0" layoutInCell="1" allowOverlap="1">
                      <wp:simplePos x="0" y="0"/>
                      <wp:positionH relativeFrom="column">
                        <wp:posOffset>617220</wp:posOffset>
                      </wp:positionH>
                      <wp:positionV relativeFrom="paragraph">
                        <wp:posOffset>218440</wp:posOffset>
                      </wp:positionV>
                      <wp:extent cx="1706245" cy="342900"/>
                      <wp:effectExtent l="26670" t="8890" r="10160" b="57785"/>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624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7.2pt" to="182.9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">
                      <v:stroke endarrow="block"/>
                    </v:line>
                  </w:pict>
                </mc:Fallback>
              </mc:AlternateContent>
            </w:r>
          </w:p>
        </w:tc>
        <w:tc>
          <w:tcPr>
            <w:tcW w:w="1080" w:type="dxa"/>
            <w:vAlign w:val="center"/>
          </w:tcPr>
          <w:p w:rsidR="006A236D" w:rsidRPr="00264C5A" w:rsidRDefault="006A236D" w:rsidP="006F0E15">
            <w:pPr>
              <w:spacing w:line="240" w:lineRule="exact"/>
            </w:pPr>
          </w:p>
        </w:tc>
        <w:tc>
          <w:tcPr>
            <w:tcW w:w="1440" w:type="dxa"/>
            <w:tcBorders>
              <w:right w:val="single" w:sz="4" w:space="0" w:color="auto"/>
            </w:tcBorders>
            <w:vAlign w:val="center"/>
          </w:tcPr>
          <w:p w:rsidR="006A236D" w:rsidRPr="00264C5A" w:rsidRDefault="006A236D" w:rsidP="006F0E15">
            <w:pPr>
              <w:spacing w:line="240" w:lineRule="exact"/>
            </w:pPr>
          </w:p>
        </w:tc>
        <w:tc>
          <w:tcPr>
            <w:tcW w:w="109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rPr>
            </w:pPr>
            <w:r w:rsidRPr="00337EDE">
              <w:rPr>
                <w:b/>
              </w:rPr>
              <w:t>«Горе»</w:t>
            </w:r>
          </w:p>
        </w:tc>
      </w:tr>
      <w:tr w:rsidR="006A236D" w:rsidRPr="00337EDE" w:rsidTr="006F0E15">
        <w:tc>
          <w:tcPr>
            <w:tcW w:w="2088" w:type="dxa"/>
            <w:tcBorders>
              <w:bottom w:val="single" w:sz="4" w:space="0" w:color="auto"/>
            </w:tcBorders>
            <w:vAlign w:val="center"/>
          </w:tcPr>
          <w:p w:rsidR="006A236D" w:rsidRPr="00264C5A" w:rsidRDefault="006A236D" w:rsidP="006F0E15">
            <w:pPr>
              <w:spacing w:line="240" w:lineRule="exact"/>
            </w:pPr>
          </w:p>
        </w:tc>
        <w:tc>
          <w:tcPr>
            <w:tcW w:w="1260" w:type="dxa"/>
            <w:tcBorders>
              <w:top w:val="single" w:sz="4" w:space="0" w:color="auto"/>
              <w:bottom w:val="single" w:sz="4" w:space="0" w:color="auto"/>
            </w:tcBorders>
            <w:vAlign w:val="center"/>
          </w:tcPr>
          <w:p w:rsidR="006A236D" w:rsidRPr="00264C5A" w:rsidRDefault="006A236D" w:rsidP="006F0E15">
            <w:pPr>
              <w:spacing w:line="240" w:lineRule="exact"/>
            </w:pPr>
          </w:p>
        </w:tc>
        <w:tc>
          <w:tcPr>
            <w:tcW w:w="1260" w:type="dxa"/>
            <w:tcBorders>
              <w:bottom w:val="single" w:sz="4" w:space="0" w:color="auto"/>
            </w:tcBorders>
            <w:shd w:val="clear" w:color="auto" w:fill="auto"/>
            <w:vAlign w:val="center"/>
          </w:tcPr>
          <w:p w:rsidR="006A236D" w:rsidRPr="00264C5A" w:rsidRDefault="006A236D" w:rsidP="006F0E15">
            <w:pPr>
              <w:spacing w:line="240" w:lineRule="exact"/>
            </w:pPr>
          </w:p>
        </w:tc>
        <w:tc>
          <w:tcPr>
            <w:tcW w:w="1260" w:type="dxa"/>
            <w:tcBorders>
              <w:bottom w:val="single" w:sz="4" w:space="0" w:color="auto"/>
            </w:tcBorders>
            <w:shd w:val="clear" w:color="auto" w:fill="auto"/>
            <w:vAlign w:val="center"/>
          </w:tcPr>
          <w:p w:rsidR="006A236D" w:rsidRPr="00264C5A" w:rsidRDefault="006A236D" w:rsidP="006F0E15">
            <w:pPr>
              <w:spacing w:line="240" w:lineRule="exact"/>
            </w:pPr>
          </w:p>
        </w:tc>
        <w:tc>
          <w:tcPr>
            <w:tcW w:w="1080" w:type="dxa"/>
            <w:tcBorders>
              <w:bottom w:val="single" w:sz="4" w:space="0" w:color="auto"/>
            </w:tcBorders>
            <w:vAlign w:val="center"/>
          </w:tcPr>
          <w:p w:rsidR="006A236D" w:rsidRPr="00264C5A" w:rsidRDefault="006A236D" w:rsidP="006F0E15">
            <w:pPr>
              <w:spacing w:line="240" w:lineRule="exact"/>
            </w:pPr>
          </w:p>
        </w:tc>
        <w:tc>
          <w:tcPr>
            <w:tcW w:w="1440" w:type="dxa"/>
            <w:tcBorders>
              <w:bottom w:val="single" w:sz="4" w:space="0" w:color="auto"/>
            </w:tcBorders>
            <w:vAlign w:val="center"/>
          </w:tcPr>
          <w:p w:rsidR="006A236D" w:rsidRPr="00264C5A" w:rsidRDefault="006A236D" w:rsidP="006F0E15">
            <w:pPr>
              <w:spacing w:line="240" w:lineRule="exact"/>
            </w:pPr>
          </w:p>
        </w:tc>
        <w:tc>
          <w:tcPr>
            <w:tcW w:w="1098" w:type="dxa"/>
            <w:tcBorders>
              <w:top w:val="single" w:sz="4" w:space="0" w:color="auto"/>
              <w:bottom w:val="single" w:sz="4" w:space="0" w:color="auto"/>
            </w:tcBorders>
            <w:vAlign w:val="center"/>
          </w:tcPr>
          <w:p w:rsidR="006A236D" w:rsidRPr="00264C5A" w:rsidRDefault="006A236D" w:rsidP="006F0E15">
            <w:pPr>
              <w:spacing w:line="240" w:lineRule="exact"/>
            </w:pPr>
          </w:p>
        </w:tc>
      </w:tr>
      <w:tr w:rsidR="006A236D" w:rsidRPr="00337EDE" w:rsidTr="006F0E15">
        <w:tc>
          <w:tcPr>
            <w:tcW w:w="208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Цветовой градусник</w:t>
            </w:r>
          </w:p>
        </w:tc>
        <w:tc>
          <w:tcPr>
            <w:tcW w:w="126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Синий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b/>
                <w:sz w:val="24"/>
                <w:szCs w:val="24"/>
              </w:rPr>
            </w:pPr>
            <w:r w:rsidRPr="00337EDE">
              <w:rPr>
                <w:b/>
                <w:sz w:val="24"/>
                <w:szCs w:val="24"/>
              </w:rPr>
              <w:t>Зеленый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b/>
                <w:sz w:val="24"/>
                <w:szCs w:val="24"/>
              </w:rPr>
            </w:pPr>
            <w:r w:rsidRPr="00337EDE">
              <w:rPr>
                <w:b/>
                <w:sz w:val="24"/>
                <w:szCs w:val="24"/>
              </w:rPr>
              <w:t>Красный</w:t>
            </w: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2"/>
                <w:szCs w:val="22"/>
              </w:rPr>
            </w:pPr>
            <w:r w:rsidRPr="00337EDE">
              <w:rPr>
                <w:b/>
                <w:sz w:val="22"/>
                <w:szCs w:val="22"/>
              </w:rPr>
              <w:t>Желтый</w:t>
            </w:r>
          </w:p>
        </w:tc>
        <w:tc>
          <w:tcPr>
            <w:tcW w:w="144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rPr>
            </w:pPr>
            <w:r w:rsidRPr="00337EDE">
              <w:rPr>
                <w:b/>
              </w:rPr>
              <w:t>Коричневый</w:t>
            </w:r>
          </w:p>
        </w:tc>
        <w:tc>
          <w:tcPr>
            <w:tcW w:w="109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2"/>
                <w:szCs w:val="22"/>
              </w:rPr>
            </w:pPr>
            <w:r w:rsidRPr="00337EDE">
              <w:rPr>
                <w:b/>
                <w:sz w:val="22"/>
                <w:szCs w:val="22"/>
              </w:rPr>
              <w:t>Черный</w:t>
            </w:r>
          </w:p>
        </w:tc>
      </w:tr>
      <w:tr w:rsidR="006A236D" w:rsidRPr="00337EDE" w:rsidTr="006F0E15">
        <w:tc>
          <w:tcPr>
            <w:tcW w:w="208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b/>
                <w:sz w:val="24"/>
                <w:szCs w:val="24"/>
              </w:rPr>
            </w:pPr>
            <w:r w:rsidRPr="00337EDE">
              <w:rPr>
                <w:b/>
                <w:sz w:val="24"/>
                <w:szCs w:val="24"/>
              </w:rPr>
              <w:t xml:space="preserve">Баллы </w:t>
            </w:r>
          </w:p>
        </w:tc>
        <w:tc>
          <w:tcPr>
            <w:tcW w:w="126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3</w:t>
            </w:r>
          </w:p>
        </w:tc>
        <w:tc>
          <w:tcPr>
            <w:tcW w:w="144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2</w:t>
            </w:r>
          </w:p>
        </w:tc>
        <w:tc>
          <w:tcPr>
            <w:tcW w:w="109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1</w:t>
            </w:r>
          </w:p>
        </w:tc>
      </w:tr>
    </w:tbl>
    <w:p w:rsidR="006A236D" w:rsidRPr="00C265F1" w:rsidRDefault="006A236D" w:rsidP="008D79D4">
      <w:pPr>
        <w:spacing w:before="120"/>
        <w:ind w:firstLine="709"/>
        <w:jc w:val="both"/>
        <w:rPr>
          <w:sz w:val="28"/>
          <w:szCs w:val="28"/>
        </w:rPr>
      </w:pPr>
      <w:r w:rsidRPr="00C265F1">
        <w:rPr>
          <w:sz w:val="28"/>
          <w:szCs w:val="28"/>
        </w:rPr>
        <w:t xml:space="preserve">Опыт определения субъективного опыта существует в практике цветовой диагностики: </w:t>
      </w:r>
      <w:r w:rsidRPr="00C265F1">
        <w:rPr>
          <w:sz w:val="28"/>
          <w:szCs w:val="28"/>
        </w:rPr>
        <w:tab/>
        <w:t>«обозначение различных понятий одним цветом является косвенным показателем их субъективного сходства, то есть, если два или несколько понятий человек обозначает одним цветом, то, видимо, в этих понятиях есть для человека что-то общее, и он относится к ним приблизительно одинаково» (</w:t>
      </w:r>
      <w:r w:rsidRPr="00C265F1">
        <w:rPr>
          <w:rFonts w:eastAsia="Batang"/>
          <w:sz w:val="28"/>
          <w:szCs w:val="28"/>
        </w:rPr>
        <w:t>И.</w:t>
      </w:r>
      <w:r>
        <w:rPr>
          <w:rFonts w:eastAsia="Batang"/>
          <w:sz w:val="28"/>
          <w:szCs w:val="28"/>
        </w:rPr>
        <w:t xml:space="preserve"> </w:t>
      </w:r>
      <w:r w:rsidRPr="00C265F1">
        <w:rPr>
          <w:rFonts w:eastAsia="Batang"/>
          <w:sz w:val="28"/>
          <w:szCs w:val="28"/>
        </w:rPr>
        <w:t>Л.</w:t>
      </w:r>
      <w:r>
        <w:rPr>
          <w:rFonts w:eastAsia="Batang"/>
          <w:sz w:val="28"/>
          <w:szCs w:val="28"/>
        </w:rPr>
        <w:t xml:space="preserve"> </w:t>
      </w:r>
      <w:r w:rsidRPr="00C265F1">
        <w:rPr>
          <w:rFonts w:eastAsia="Batang"/>
          <w:sz w:val="28"/>
          <w:szCs w:val="28"/>
        </w:rPr>
        <w:t>Соломин, 2004)</w:t>
      </w:r>
      <w:r>
        <w:rPr>
          <w:sz w:val="28"/>
          <w:szCs w:val="28"/>
        </w:rPr>
        <w:t>.</w:t>
      </w:r>
    </w:p>
    <w:p w:rsidR="006A236D" w:rsidRPr="00C265F1" w:rsidRDefault="006A236D" w:rsidP="006A236D">
      <w:pPr>
        <w:ind w:firstLine="709"/>
        <w:jc w:val="both"/>
        <w:rPr>
          <w:sz w:val="28"/>
          <w:szCs w:val="28"/>
        </w:rPr>
      </w:pPr>
      <w:r w:rsidRPr="00C265F1">
        <w:rPr>
          <w:sz w:val="28"/>
          <w:szCs w:val="28"/>
        </w:rPr>
        <w:t xml:space="preserve">Поэтому при анализе цветового предпочтения противоположных полюсов эмоций во втором задании мы можем определить амбивалентность эмоций </w:t>
      </w:r>
      <w:r>
        <w:rPr>
          <w:sz w:val="28"/>
          <w:szCs w:val="28"/>
        </w:rPr>
        <w:t>детей</w:t>
      </w:r>
      <w:r w:rsidRPr="00C265F1">
        <w:rPr>
          <w:sz w:val="28"/>
          <w:szCs w:val="28"/>
        </w:rPr>
        <w:t>, если он обозначил одним цветом противоположные пол</w:t>
      </w:r>
      <w:r>
        <w:rPr>
          <w:sz w:val="28"/>
          <w:szCs w:val="28"/>
        </w:rPr>
        <w:t>юса эмоционального ряда.</w:t>
      </w:r>
    </w:p>
    <w:p w:rsidR="006A236D" w:rsidRPr="00C265F1" w:rsidRDefault="006A236D" w:rsidP="006A236D">
      <w:pPr>
        <w:ind w:firstLine="709"/>
        <w:jc w:val="both"/>
        <w:rPr>
          <w:sz w:val="28"/>
          <w:szCs w:val="28"/>
        </w:rPr>
      </w:pPr>
      <w:r w:rsidRPr="00C265F1">
        <w:rPr>
          <w:sz w:val="28"/>
          <w:szCs w:val="28"/>
        </w:rPr>
        <w:t xml:space="preserve">Возможности методической процедуры теста «Домики» позволяет выделить у </w:t>
      </w:r>
      <w:r>
        <w:rPr>
          <w:sz w:val="28"/>
          <w:szCs w:val="28"/>
        </w:rPr>
        <w:t>испытуемых</w:t>
      </w:r>
      <w:r w:rsidRPr="00C265F1">
        <w:rPr>
          <w:sz w:val="28"/>
          <w:szCs w:val="28"/>
        </w:rPr>
        <w:t xml:space="preserve"> проявления амбивалентности, выраженные в двух- трех- четырех и пятикомпонентных эмоциональных цепочках типа «</w:t>
      </w:r>
      <w:r>
        <w:rPr>
          <w:sz w:val="28"/>
          <w:szCs w:val="28"/>
        </w:rPr>
        <w:t>с</w:t>
      </w:r>
      <w:r w:rsidRPr="00C265F1">
        <w:rPr>
          <w:sz w:val="28"/>
          <w:szCs w:val="28"/>
        </w:rPr>
        <w:t xml:space="preserve">частье – </w:t>
      </w:r>
      <w:r>
        <w:rPr>
          <w:sz w:val="28"/>
          <w:szCs w:val="28"/>
        </w:rPr>
        <w:t>с</w:t>
      </w:r>
      <w:r w:rsidRPr="00C265F1">
        <w:rPr>
          <w:sz w:val="28"/>
          <w:szCs w:val="28"/>
        </w:rPr>
        <w:t>кука»,</w:t>
      </w:r>
      <w:r w:rsidRPr="00C265F1">
        <w:rPr>
          <w:b/>
          <w:sz w:val="28"/>
          <w:szCs w:val="28"/>
        </w:rPr>
        <w:t xml:space="preserve"> «</w:t>
      </w:r>
      <w:r>
        <w:rPr>
          <w:sz w:val="28"/>
          <w:szCs w:val="28"/>
        </w:rPr>
        <w:t>с</w:t>
      </w:r>
      <w:r w:rsidRPr="00C265F1">
        <w:rPr>
          <w:sz w:val="28"/>
          <w:szCs w:val="28"/>
        </w:rPr>
        <w:t xml:space="preserve">праведливость – </w:t>
      </w:r>
      <w:r>
        <w:rPr>
          <w:sz w:val="28"/>
          <w:szCs w:val="28"/>
        </w:rPr>
        <w:t>о</w:t>
      </w:r>
      <w:r w:rsidRPr="00C265F1">
        <w:rPr>
          <w:sz w:val="28"/>
          <w:szCs w:val="28"/>
        </w:rPr>
        <w:t xml:space="preserve">бида – </w:t>
      </w:r>
      <w:r>
        <w:rPr>
          <w:sz w:val="28"/>
          <w:szCs w:val="28"/>
        </w:rPr>
        <w:t>в</w:t>
      </w:r>
      <w:r w:rsidRPr="00C265F1">
        <w:rPr>
          <w:sz w:val="28"/>
          <w:szCs w:val="28"/>
        </w:rPr>
        <w:t>осхищение», «</w:t>
      </w:r>
      <w:r>
        <w:rPr>
          <w:sz w:val="28"/>
          <w:szCs w:val="28"/>
        </w:rPr>
        <w:t>г</w:t>
      </w:r>
      <w:r w:rsidRPr="00C265F1">
        <w:rPr>
          <w:sz w:val="28"/>
          <w:szCs w:val="28"/>
        </w:rPr>
        <w:t xml:space="preserve">оре – </w:t>
      </w:r>
      <w:r>
        <w:rPr>
          <w:sz w:val="28"/>
          <w:szCs w:val="28"/>
        </w:rPr>
        <w:t>о</w:t>
      </w:r>
      <w:r w:rsidRPr="00C265F1">
        <w:rPr>
          <w:sz w:val="28"/>
          <w:szCs w:val="28"/>
        </w:rPr>
        <w:t xml:space="preserve">бида – </w:t>
      </w:r>
      <w:r>
        <w:rPr>
          <w:sz w:val="28"/>
          <w:szCs w:val="28"/>
        </w:rPr>
        <w:t>з</w:t>
      </w:r>
      <w:r w:rsidRPr="00C265F1">
        <w:rPr>
          <w:sz w:val="28"/>
          <w:szCs w:val="28"/>
        </w:rPr>
        <w:t xml:space="preserve">лоба – </w:t>
      </w:r>
      <w:r>
        <w:rPr>
          <w:sz w:val="28"/>
          <w:szCs w:val="28"/>
        </w:rPr>
        <w:t>в</w:t>
      </w:r>
      <w:r w:rsidRPr="00C265F1">
        <w:rPr>
          <w:sz w:val="28"/>
          <w:szCs w:val="28"/>
        </w:rPr>
        <w:t>осхищение».</w:t>
      </w:r>
    </w:p>
    <w:p w:rsidR="006A236D" w:rsidRPr="00C265F1" w:rsidRDefault="006A236D" w:rsidP="008D79D4">
      <w:pPr>
        <w:pStyle w:val="3"/>
        <w:pageBreakBefore/>
        <w:ind w:firstLine="709"/>
        <w:rPr>
          <w:sz w:val="28"/>
          <w:szCs w:val="28"/>
        </w:rPr>
      </w:pPr>
      <w:r>
        <w:rPr>
          <w:b/>
          <w:sz w:val="28"/>
          <w:szCs w:val="28"/>
        </w:rPr>
        <w:lastRenderedPageBreak/>
        <w:t xml:space="preserve">2.3. </w:t>
      </w:r>
      <w:r w:rsidRPr="00C265F1">
        <w:rPr>
          <w:b/>
          <w:sz w:val="28"/>
          <w:szCs w:val="28"/>
        </w:rPr>
        <w:t xml:space="preserve">Определение инверсий </w:t>
      </w:r>
      <w:r w:rsidRPr="00C265F1">
        <w:rPr>
          <w:b/>
          <w:bCs/>
          <w:sz w:val="28"/>
          <w:szCs w:val="28"/>
        </w:rPr>
        <w:t>эмоций</w:t>
      </w:r>
      <w:r w:rsidRPr="00C265F1">
        <w:rPr>
          <w:b/>
          <w:sz w:val="28"/>
          <w:szCs w:val="28"/>
        </w:rPr>
        <w:t xml:space="preserve"> личностных блоках</w:t>
      </w:r>
    </w:p>
    <w:p w:rsidR="006A236D" w:rsidRPr="00C265F1" w:rsidRDefault="006A236D" w:rsidP="006A236D">
      <w:pPr>
        <w:ind w:firstLine="709"/>
        <w:jc w:val="both"/>
        <w:rPr>
          <w:sz w:val="28"/>
          <w:szCs w:val="28"/>
        </w:rPr>
      </w:pPr>
      <w:r w:rsidRPr="00C265F1">
        <w:rPr>
          <w:sz w:val="28"/>
          <w:szCs w:val="28"/>
        </w:rPr>
        <w:t xml:space="preserve">Довольно часто в эмоциональных отношениях </w:t>
      </w:r>
      <w:r>
        <w:rPr>
          <w:sz w:val="28"/>
          <w:szCs w:val="28"/>
        </w:rPr>
        <w:t>школьников</w:t>
      </w:r>
      <w:r w:rsidRPr="00C265F1">
        <w:rPr>
          <w:sz w:val="28"/>
          <w:szCs w:val="28"/>
        </w:rPr>
        <w:t xml:space="preserve"> происходят </w:t>
      </w:r>
      <w:r w:rsidRPr="00C265F1">
        <w:rPr>
          <w:b/>
          <w:bCs/>
          <w:sz w:val="28"/>
          <w:szCs w:val="28"/>
        </w:rPr>
        <w:t>инверсии</w:t>
      </w:r>
      <w:r w:rsidRPr="00C265F1">
        <w:rPr>
          <w:sz w:val="28"/>
          <w:szCs w:val="28"/>
        </w:rPr>
        <w:t>. Инверсия определяется путем сравнения балльных оценок эмоциональных категорий в случае, если балльная оценка негативного полюса превы</w:t>
      </w:r>
      <w:r w:rsidR="00CB2C1F">
        <w:rPr>
          <w:sz w:val="28"/>
          <w:szCs w:val="28"/>
        </w:rPr>
        <w:t>шает оценку позитивного полюса.</w:t>
      </w:r>
    </w:p>
    <w:p w:rsidR="006A236D" w:rsidRPr="00C265F1" w:rsidRDefault="006A236D" w:rsidP="006A236D">
      <w:pPr>
        <w:pStyle w:val="a3"/>
        <w:ind w:firstLine="709"/>
        <w:jc w:val="both"/>
        <w:rPr>
          <w:sz w:val="28"/>
          <w:szCs w:val="28"/>
        </w:rPr>
      </w:pPr>
      <w:r w:rsidRPr="00C265F1">
        <w:rPr>
          <w:sz w:val="28"/>
          <w:szCs w:val="28"/>
        </w:rPr>
        <w:t xml:space="preserve">В этом случае для </w:t>
      </w:r>
      <w:r>
        <w:rPr>
          <w:sz w:val="28"/>
          <w:szCs w:val="28"/>
        </w:rPr>
        <w:t>испытуемого</w:t>
      </w:r>
      <w:r w:rsidRPr="00C265F1">
        <w:rPr>
          <w:sz w:val="28"/>
          <w:szCs w:val="28"/>
        </w:rPr>
        <w:t xml:space="preserve"> предпочтителен негативный полюс и неприятен позитивный. Как и в случае амбивалентности, инверсии могут происходить при цветовом обозначении как одной пары эмоциональных категорий, так и двух, трех, четырех и всех пяти пар эмоциональных категорий. В этих случаях мы говорим о степени проявления </w:t>
      </w:r>
      <w:r w:rsidRPr="00C265F1">
        <w:rPr>
          <w:b/>
          <w:sz w:val="28"/>
          <w:szCs w:val="28"/>
        </w:rPr>
        <w:t xml:space="preserve">инверсии </w:t>
      </w:r>
      <w:r w:rsidRPr="00C265F1">
        <w:rPr>
          <w:sz w:val="28"/>
          <w:szCs w:val="28"/>
        </w:rPr>
        <w:t xml:space="preserve">эмоциональной сферы </w:t>
      </w:r>
      <w:r>
        <w:rPr>
          <w:sz w:val="28"/>
          <w:szCs w:val="28"/>
        </w:rPr>
        <w:t>детей</w:t>
      </w:r>
      <w:r w:rsidRPr="00C265F1">
        <w:rPr>
          <w:sz w:val="28"/>
          <w:szCs w:val="28"/>
        </w:rPr>
        <w:t xml:space="preserve"> (</w:t>
      </w:r>
      <w:r w:rsidRPr="00C265F1">
        <w:rPr>
          <w:caps/>
          <w:sz w:val="28"/>
          <w:szCs w:val="28"/>
        </w:rPr>
        <w:t>т</w:t>
      </w:r>
      <w:r w:rsidRPr="00C265F1">
        <w:rPr>
          <w:sz w:val="28"/>
          <w:szCs w:val="28"/>
        </w:rPr>
        <w:t xml:space="preserve">аблица </w:t>
      </w:r>
      <w:r>
        <w:rPr>
          <w:sz w:val="28"/>
          <w:szCs w:val="28"/>
        </w:rPr>
        <w:t>7).</w:t>
      </w:r>
    </w:p>
    <w:p w:rsidR="006A236D" w:rsidRPr="00EC5CBE" w:rsidRDefault="006A236D" w:rsidP="00EC5CBE">
      <w:pPr>
        <w:pStyle w:val="3"/>
        <w:jc w:val="right"/>
        <w:rPr>
          <w:bCs/>
          <w:szCs w:val="24"/>
        </w:rPr>
      </w:pPr>
      <w:r w:rsidRPr="00EC5CBE">
        <w:rPr>
          <w:bCs/>
          <w:szCs w:val="24"/>
        </w:rPr>
        <w:t>Таблица № 7</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260"/>
        <w:gridCol w:w="1260"/>
        <w:gridCol w:w="1080"/>
        <w:gridCol w:w="1620"/>
        <w:gridCol w:w="1080"/>
      </w:tblGrid>
      <w:tr w:rsidR="006A236D" w:rsidRPr="00337EDE" w:rsidTr="006F0E15">
        <w:tc>
          <w:tcPr>
            <w:tcW w:w="1908" w:type="dxa"/>
            <w:tcBorders>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Эмоциональные категории</w:t>
            </w:r>
          </w:p>
        </w:tc>
        <w:tc>
          <w:tcPr>
            <w:tcW w:w="1260" w:type="dxa"/>
            <w:tcBorders>
              <w:top w:val="single" w:sz="4" w:space="0" w:color="auto"/>
              <w:left w:val="single" w:sz="4" w:space="0" w:color="auto"/>
              <w:bottom w:val="single" w:sz="4" w:space="0" w:color="auto"/>
              <w:right w:val="single" w:sz="4" w:space="0" w:color="auto"/>
            </w:tcBorders>
            <w:vAlign w:val="center"/>
          </w:tcPr>
          <w:p w:rsidR="006A236D" w:rsidRPr="00337EDE" w:rsidRDefault="009837BF" w:rsidP="006F0E15">
            <w:pPr>
              <w:spacing w:line="240" w:lineRule="exact"/>
              <w:rPr>
                <w:sz w:val="24"/>
                <w:szCs w:val="24"/>
              </w:rPr>
            </w:pP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620395</wp:posOffset>
                      </wp:positionH>
                      <wp:positionV relativeFrom="paragraph">
                        <wp:posOffset>97155</wp:posOffset>
                      </wp:positionV>
                      <wp:extent cx="3546475" cy="373380"/>
                      <wp:effectExtent l="10795" t="11430" r="24130" b="5334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6475" cy="373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7.65pt" to="328.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x8Lw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">
                      <v:stroke endarrow="block"/>
                    </v:line>
                  </w:pict>
                </mc:Fallback>
              </mc:AlternateContent>
            </w:r>
            <w:r w:rsidR="006A236D" w:rsidRPr="00337EDE">
              <w:rPr>
                <w:sz w:val="24"/>
                <w:szCs w:val="24"/>
              </w:rPr>
              <w:t>«Счастье»</w:t>
            </w:r>
          </w:p>
        </w:tc>
        <w:tc>
          <w:tcPr>
            <w:tcW w:w="1260" w:type="dxa"/>
            <w:tcBorders>
              <w:left w:val="single" w:sz="4" w:space="0" w:color="auto"/>
            </w:tcBorders>
            <w:shd w:val="clear" w:color="auto" w:fill="auto"/>
            <w:vAlign w:val="center"/>
          </w:tcPr>
          <w:p w:rsidR="006A236D" w:rsidRPr="00337EDE" w:rsidRDefault="006A236D" w:rsidP="006F0E15">
            <w:pPr>
              <w:spacing w:line="240" w:lineRule="exact"/>
              <w:rPr>
                <w:sz w:val="24"/>
                <w:szCs w:val="24"/>
              </w:rPr>
            </w:pPr>
          </w:p>
        </w:tc>
        <w:tc>
          <w:tcPr>
            <w:tcW w:w="1260" w:type="dxa"/>
            <w:shd w:val="clear" w:color="auto" w:fill="auto"/>
            <w:vAlign w:val="center"/>
          </w:tcPr>
          <w:p w:rsidR="006A236D" w:rsidRPr="00337EDE" w:rsidRDefault="009837BF" w:rsidP="006F0E15">
            <w:pPr>
              <w:spacing w:line="240" w:lineRule="exact"/>
              <w:rPr>
                <w:sz w:val="24"/>
                <w:szCs w:val="24"/>
              </w:rPr>
            </w:pP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388620</wp:posOffset>
                      </wp:positionH>
                      <wp:positionV relativeFrom="paragraph">
                        <wp:posOffset>138430</wp:posOffset>
                      </wp:positionV>
                      <wp:extent cx="2168525" cy="385445"/>
                      <wp:effectExtent l="26670" t="5080" r="5080" b="5715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8525"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9pt" to="201.3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">
                      <v:stroke endarrow="block"/>
                    </v:line>
                  </w:pict>
                </mc:Fallback>
              </mc:AlternateContent>
            </w:r>
          </w:p>
        </w:tc>
        <w:tc>
          <w:tcPr>
            <w:tcW w:w="1080" w:type="dxa"/>
            <w:vAlign w:val="center"/>
          </w:tcPr>
          <w:p w:rsidR="006A236D" w:rsidRPr="00337EDE" w:rsidRDefault="006A236D" w:rsidP="006F0E15">
            <w:pPr>
              <w:spacing w:line="240" w:lineRule="exact"/>
              <w:rPr>
                <w:sz w:val="24"/>
                <w:szCs w:val="24"/>
              </w:rPr>
            </w:pPr>
          </w:p>
        </w:tc>
        <w:tc>
          <w:tcPr>
            <w:tcW w:w="1620" w:type="dxa"/>
            <w:tcBorders>
              <w:right w:val="single" w:sz="4" w:space="0" w:color="auto"/>
            </w:tcBorders>
            <w:vAlign w:val="center"/>
          </w:tcPr>
          <w:p w:rsidR="006A236D" w:rsidRPr="00337EDE" w:rsidRDefault="006A236D" w:rsidP="006F0E15">
            <w:pPr>
              <w:spacing w:line="240" w:lineRule="exact"/>
              <w:rPr>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«Горе»</w:t>
            </w:r>
          </w:p>
        </w:tc>
      </w:tr>
      <w:tr w:rsidR="006A236D" w:rsidRPr="00337EDE" w:rsidTr="006F0E15">
        <w:tc>
          <w:tcPr>
            <w:tcW w:w="1908" w:type="dxa"/>
            <w:tcBorders>
              <w:bottom w:val="single" w:sz="4" w:space="0" w:color="auto"/>
            </w:tcBorders>
            <w:vAlign w:val="center"/>
          </w:tcPr>
          <w:p w:rsidR="006A236D" w:rsidRPr="00337EDE" w:rsidRDefault="006A236D" w:rsidP="006F0E15">
            <w:pPr>
              <w:spacing w:line="240" w:lineRule="exact"/>
              <w:rPr>
                <w:sz w:val="24"/>
                <w:szCs w:val="24"/>
              </w:rPr>
            </w:pPr>
          </w:p>
        </w:tc>
        <w:tc>
          <w:tcPr>
            <w:tcW w:w="1260" w:type="dxa"/>
            <w:tcBorders>
              <w:top w:val="single" w:sz="4" w:space="0" w:color="auto"/>
              <w:bottom w:val="single" w:sz="4" w:space="0" w:color="auto"/>
            </w:tcBorders>
            <w:vAlign w:val="center"/>
          </w:tcPr>
          <w:p w:rsidR="006A236D" w:rsidRPr="00337EDE" w:rsidRDefault="006A236D" w:rsidP="006F0E15">
            <w:pPr>
              <w:spacing w:line="240" w:lineRule="exact"/>
              <w:rPr>
                <w:sz w:val="24"/>
                <w:szCs w:val="24"/>
              </w:rPr>
            </w:pPr>
          </w:p>
        </w:tc>
        <w:tc>
          <w:tcPr>
            <w:tcW w:w="1260" w:type="dxa"/>
            <w:tcBorders>
              <w:bottom w:val="single" w:sz="4" w:space="0" w:color="auto"/>
            </w:tcBorders>
            <w:shd w:val="clear" w:color="auto" w:fill="auto"/>
            <w:vAlign w:val="center"/>
          </w:tcPr>
          <w:p w:rsidR="006A236D" w:rsidRPr="00337EDE" w:rsidRDefault="006A236D" w:rsidP="006F0E15">
            <w:pPr>
              <w:spacing w:line="240" w:lineRule="exact"/>
              <w:rPr>
                <w:sz w:val="24"/>
                <w:szCs w:val="24"/>
              </w:rPr>
            </w:pPr>
          </w:p>
        </w:tc>
        <w:tc>
          <w:tcPr>
            <w:tcW w:w="1260" w:type="dxa"/>
            <w:tcBorders>
              <w:bottom w:val="single" w:sz="4" w:space="0" w:color="auto"/>
            </w:tcBorders>
            <w:shd w:val="clear" w:color="auto" w:fill="auto"/>
            <w:vAlign w:val="center"/>
          </w:tcPr>
          <w:p w:rsidR="006A236D" w:rsidRPr="00337EDE" w:rsidRDefault="006A236D" w:rsidP="006F0E15">
            <w:pPr>
              <w:spacing w:line="240" w:lineRule="exact"/>
              <w:rPr>
                <w:sz w:val="24"/>
                <w:szCs w:val="24"/>
              </w:rPr>
            </w:pPr>
          </w:p>
        </w:tc>
        <w:tc>
          <w:tcPr>
            <w:tcW w:w="1080" w:type="dxa"/>
            <w:tcBorders>
              <w:bottom w:val="single" w:sz="4" w:space="0" w:color="auto"/>
            </w:tcBorders>
            <w:vAlign w:val="center"/>
          </w:tcPr>
          <w:p w:rsidR="006A236D" w:rsidRPr="00337EDE" w:rsidRDefault="006A236D" w:rsidP="006F0E15">
            <w:pPr>
              <w:spacing w:line="240" w:lineRule="exact"/>
              <w:rPr>
                <w:sz w:val="24"/>
                <w:szCs w:val="24"/>
              </w:rPr>
            </w:pPr>
          </w:p>
        </w:tc>
        <w:tc>
          <w:tcPr>
            <w:tcW w:w="1620" w:type="dxa"/>
            <w:tcBorders>
              <w:bottom w:val="single" w:sz="4" w:space="0" w:color="auto"/>
            </w:tcBorders>
            <w:vAlign w:val="center"/>
          </w:tcPr>
          <w:p w:rsidR="006A236D" w:rsidRPr="00337EDE" w:rsidRDefault="006A236D" w:rsidP="006F0E15">
            <w:pPr>
              <w:spacing w:line="240" w:lineRule="exact"/>
              <w:rPr>
                <w:sz w:val="24"/>
                <w:szCs w:val="24"/>
              </w:rPr>
            </w:pPr>
          </w:p>
        </w:tc>
        <w:tc>
          <w:tcPr>
            <w:tcW w:w="1080" w:type="dxa"/>
            <w:tcBorders>
              <w:top w:val="single" w:sz="4" w:space="0" w:color="auto"/>
              <w:bottom w:val="single" w:sz="4" w:space="0" w:color="auto"/>
            </w:tcBorders>
            <w:vAlign w:val="center"/>
          </w:tcPr>
          <w:p w:rsidR="006A236D" w:rsidRPr="00337EDE" w:rsidRDefault="006A236D" w:rsidP="006F0E15">
            <w:pPr>
              <w:spacing w:line="240" w:lineRule="exact"/>
              <w:rPr>
                <w:sz w:val="24"/>
                <w:szCs w:val="24"/>
              </w:rPr>
            </w:pPr>
          </w:p>
        </w:tc>
      </w:tr>
      <w:tr w:rsidR="006A236D" w:rsidRPr="00337EDE" w:rsidTr="006F0E15">
        <w:tc>
          <w:tcPr>
            <w:tcW w:w="190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Цветовой градусник</w:t>
            </w:r>
          </w:p>
        </w:tc>
        <w:tc>
          <w:tcPr>
            <w:tcW w:w="126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Синий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Зеленый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Красный</w:t>
            </w: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Желтый</w:t>
            </w:r>
          </w:p>
        </w:tc>
        <w:tc>
          <w:tcPr>
            <w:tcW w:w="162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Коричневый</w:t>
            </w: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Черный</w:t>
            </w:r>
          </w:p>
        </w:tc>
      </w:tr>
      <w:tr w:rsidR="006A236D" w:rsidRPr="00337EDE" w:rsidTr="006F0E15">
        <w:tc>
          <w:tcPr>
            <w:tcW w:w="1908"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 xml:space="preserve">Баллы </w:t>
            </w:r>
          </w:p>
        </w:tc>
        <w:tc>
          <w:tcPr>
            <w:tcW w:w="126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A236D" w:rsidRPr="00337EDE" w:rsidRDefault="006A236D" w:rsidP="006F0E15">
            <w:pPr>
              <w:spacing w:line="240" w:lineRule="exact"/>
              <w:rPr>
                <w:sz w:val="24"/>
                <w:szCs w:val="24"/>
              </w:rPr>
            </w:pPr>
            <w:r w:rsidRPr="00337EDE">
              <w:rPr>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3</w:t>
            </w:r>
          </w:p>
        </w:tc>
        <w:tc>
          <w:tcPr>
            <w:tcW w:w="162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6A236D" w:rsidRPr="00337EDE" w:rsidRDefault="006A236D" w:rsidP="006F0E15">
            <w:pPr>
              <w:spacing w:line="240" w:lineRule="exact"/>
              <w:rPr>
                <w:sz w:val="24"/>
                <w:szCs w:val="24"/>
              </w:rPr>
            </w:pPr>
            <w:r w:rsidRPr="00337EDE">
              <w:rPr>
                <w:sz w:val="24"/>
                <w:szCs w:val="24"/>
              </w:rPr>
              <w:t>1</w:t>
            </w:r>
          </w:p>
        </w:tc>
      </w:tr>
    </w:tbl>
    <w:p w:rsidR="006A236D" w:rsidRPr="00C265F1" w:rsidRDefault="006A236D" w:rsidP="006A236D">
      <w:pPr>
        <w:tabs>
          <w:tab w:val="left" w:pos="720"/>
          <w:tab w:val="left" w:pos="3060"/>
        </w:tabs>
        <w:spacing w:before="240"/>
        <w:ind w:firstLine="709"/>
        <w:jc w:val="both"/>
        <w:rPr>
          <w:sz w:val="28"/>
          <w:szCs w:val="28"/>
        </w:rPr>
      </w:pPr>
      <w:r w:rsidRPr="00C265F1">
        <w:rPr>
          <w:sz w:val="28"/>
          <w:szCs w:val="28"/>
        </w:rPr>
        <w:t xml:space="preserve">Выявление особенностей проявлений инверсий у </w:t>
      </w:r>
      <w:r>
        <w:rPr>
          <w:sz w:val="28"/>
          <w:szCs w:val="28"/>
        </w:rPr>
        <w:t>людей</w:t>
      </w:r>
      <w:r w:rsidRPr="00C265F1">
        <w:rPr>
          <w:sz w:val="28"/>
          <w:szCs w:val="28"/>
        </w:rPr>
        <w:t xml:space="preserve"> разного пола и возраста само по себе не будет достаточным без понимания сущности инверсий в личностных блоках «Базовый комфорт», «Личностный рост», «Межличностное взаимодействие», «Конструктивность отношений», «Познавательный блок». </w:t>
      </w:r>
      <w:r w:rsidRPr="00C265F1">
        <w:rPr>
          <w:color w:val="000000"/>
          <w:sz w:val="28"/>
          <w:szCs w:val="28"/>
        </w:rPr>
        <w:t xml:space="preserve">Сутью любого механизма психологической защиты является сохранение баланса между внешними силами, действующими на человека, и внутренними ресурсами. </w:t>
      </w:r>
      <w:r w:rsidRPr="00C265F1">
        <w:rPr>
          <w:sz w:val="28"/>
          <w:szCs w:val="28"/>
        </w:rPr>
        <w:t xml:space="preserve">Перечисленные блоки разнородны, следствия их инверсий различны. Инверсия в блоке «Базового комфорта» отражает базовый дискомфорт, который свидетельствует о дезадаптации. Инверсия в блоке «Личностный рост» отражает прекращение саморазвития. Инверсия в блоке «Межличностное взаимодействие» означает неумение к установлению и поддержанию межличностных контактов. Инверсия в блоке «Конструктивность отношений» приводит к актуализации агрессии. Инверсия в «Познавательном блоке» приводит к снижению познавательной активности. </w:t>
      </w:r>
    </w:p>
    <w:p w:rsidR="006A236D" w:rsidRPr="00C265F1" w:rsidRDefault="006A236D" w:rsidP="006A236D">
      <w:pPr>
        <w:pStyle w:val="3"/>
        <w:spacing w:before="240"/>
        <w:ind w:firstLine="709"/>
        <w:rPr>
          <w:b/>
          <w:sz w:val="28"/>
          <w:szCs w:val="28"/>
        </w:rPr>
      </w:pPr>
      <w:r>
        <w:rPr>
          <w:b/>
          <w:sz w:val="28"/>
          <w:szCs w:val="28"/>
        </w:rPr>
        <w:t xml:space="preserve">2.4. </w:t>
      </w:r>
      <w:r w:rsidRPr="00C265F1">
        <w:rPr>
          <w:b/>
          <w:sz w:val="28"/>
          <w:szCs w:val="28"/>
        </w:rPr>
        <w:t>Оформление протокола, составление сводной таблицы</w:t>
      </w:r>
    </w:p>
    <w:p w:rsidR="006A236D" w:rsidRPr="00C265F1" w:rsidRDefault="006A236D" w:rsidP="006A236D">
      <w:pPr>
        <w:pStyle w:val="21"/>
        <w:spacing w:after="0" w:line="240" w:lineRule="auto"/>
        <w:ind w:firstLine="709"/>
        <w:jc w:val="both"/>
        <w:rPr>
          <w:sz w:val="28"/>
          <w:szCs w:val="28"/>
        </w:rPr>
      </w:pPr>
      <w:r w:rsidRPr="00C265F1">
        <w:rPr>
          <w:sz w:val="28"/>
          <w:szCs w:val="28"/>
        </w:rPr>
        <w:t xml:space="preserve">При составлении </w:t>
      </w:r>
      <w:r>
        <w:rPr>
          <w:sz w:val="28"/>
          <w:szCs w:val="28"/>
        </w:rPr>
        <w:t xml:space="preserve">сводной </w:t>
      </w:r>
      <w:r w:rsidRPr="00C265F1">
        <w:rPr>
          <w:sz w:val="28"/>
          <w:szCs w:val="28"/>
        </w:rPr>
        <w:t xml:space="preserve">таблицы необходимо соблюсти ряд требований. В таблицу вносятся все параметры теста по заданиям: цветовой градусник, личностные блоки </w:t>
      </w:r>
      <w:r>
        <w:rPr>
          <w:sz w:val="28"/>
          <w:szCs w:val="28"/>
        </w:rPr>
        <w:t>и социальные объекты.</w:t>
      </w:r>
    </w:p>
    <w:p w:rsidR="006A236D" w:rsidRPr="00C265F1" w:rsidRDefault="006A236D" w:rsidP="006A236D">
      <w:pPr>
        <w:pStyle w:val="21"/>
        <w:spacing w:after="0" w:line="240" w:lineRule="auto"/>
        <w:ind w:firstLine="709"/>
        <w:jc w:val="both"/>
        <w:rPr>
          <w:sz w:val="28"/>
          <w:szCs w:val="28"/>
        </w:rPr>
      </w:pPr>
      <w:r w:rsidRPr="00C265F1">
        <w:rPr>
          <w:sz w:val="28"/>
          <w:szCs w:val="28"/>
        </w:rPr>
        <w:t xml:space="preserve">Данные таких параметров, как пол, амбивалентность и некоторые другие вводятся с использованием дихотомических шкал, например: </w:t>
      </w:r>
    </w:p>
    <w:p w:rsidR="006A236D" w:rsidRPr="00C265F1" w:rsidRDefault="006A236D" w:rsidP="006A236D">
      <w:pPr>
        <w:pStyle w:val="21"/>
        <w:numPr>
          <w:ilvl w:val="0"/>
          <w:numId w:val="3"/>
        </w:numPr>
        <w:spacing w:after="0" w:line="240" w:lineRule="auto"/>
        <w:jc w:val="both"/>
        <w:rPr>
          <w:sz w:val="28"/>
          <w:szCs w:val="28"/>
        </w:rPr>
      </w:pPr>
      <w:r w:rsidRPr="00C265F1">
        <w:rPr>
          <w:sz w:val="28"/>
          <w:szCs w:val="28"/>
        </w:rPr>
        <w:t>мужской пол – 1, женский –</w:t>
      </w:r>
      <w:r>
        <w:rPr>
          <w:sz w:val="28"/>
          <w:szCs w:val="28"/>
        </w:rPr>
        <w:t xml:space="preserve"> </w:t>
      </w:r>
      <w:r w:rsidRPr="00C265F1">
        <w:rPr>
          <w:sz w:val="28"/>
          <w:szCs w:val="28"/>
        </w:rPr>
        <w:t>2;</w:t>
      </w:r>
    </w:p>
    <w:p w:rsidR="006A236D" w:rsidRDefault="006A236D" w:rsidP="006A236D">
      <w:pPr>
        <w:pStyle w:val="21"/>
        <w:numPr>
          <w:ilvl w:val="0"/>
          <w:numId w:val="3"/>
        </w:numPr>
        <w:spacing w:after="0" w:line="240" w:lineRule="auto"/>
        <w:jc w:val="both"/>
        <w:rPr>
          <w:sz w:val="28"/>
          <w:szCs w:val="28"/>
        </w:rPr>
      </w:pPr>
      <w:r w:rsidRPr="00C265F1">
        <w:rPr>
          <w:sz w:val="28"/>
          <w:szCs w:val="28"/>
        </w:rPr>
        <w:t>дифференцированность – 0</w:t>
      </w:r>
      <w:r>
        <w:rPr>
          <w:sz w:val="28"/>
          <w:szCs w:val="28"/>
        </w:rPr>
        <w:t>;</w:t>
      </w:r>
    </w:p>
    <w:p w:rsidR="006A236D" w:rsidRPr="00C265F1" w:rsidRDefault="006A236D" w:rsidP="006A236D">
      <w:pPr>
        <w:pStyle w:val="21"/>
        <w:numPr>
          <w:ilvl w:val="0"/>
          <w:numId w:val="3"/>
        </w:numPr>
        <w:spacing w:after="0" w:line="240" w:lineRule="auto"/>
        <w:jc w:val="both"/>
        <w:rPr>
          <w:sz w:val="28"/>
          <w:szCs w:val="28"/>
        </w:rPr>
      </w:pPr>
      <w:r w:rsidRPr="00C265F1">
        <w:rPr>
          <w:sz w:val="28"/>
          <w:szCs w:val="28"/>
        </w:rPr>
        <w:t>амбивалентность эмоций – от 1 до 5 (по количеству амбивалентностей), инверсия – от 1 до 5 (по количеству инверсий).</w:t>
      </w:r>
    </w:p>
    <w:p w:rsidR="006A236D" w:rsidRPr="00C265F1" w:rsidRDefault="006A236D" w:rsidP="006A236D">
      <w:pPr>
        <w:pStyle w:val="21"/>
        <w:spacing w:after="0" w:line="240" w:lineRule="auto"/>
        <w:ind w:firstLine="709"/>
        <w:jc w:val="both"/>
        <w:rPr>
          <w:sz w:val="28"/>
          <w:szCs w:val="28"/>
        </w:rPr>
      </w:pPr>
      <w:r w:rsidRPr="00C265F1">
        <w:rPr>
          <w:sz w:val="28"/>
          <w:szCs w:val="28"/>
        </w:rPr>
        <w:lastRenderedPageBreak/>
        <w:t xml:space="preserve">Далее по социальным объектам заносятся рейтинговые оценки </w:t>
      </w:r>
      <w:r w:rsidRPr="006F013E">
        <w:rPr>
          <w:sz w:val="28"/>
          <w:szCs w:val="28"/>
        </w:rPr>
        <w:t xml:space="preserve">испытуемого по процедуре приписывания баллов. По собственному выбору </w:t>
      </w:r>
      <w:r>
        <w:rPr>
          <w:sz w:val="28"/>
          <w:szCs w:val="28"/>
        </w:rPr>
        <w:t>школьников</w:t>
      </w:r>
      <w:r w:rsidRPr="00C265F1">
        <w:rPr>
          <w:sz w:val="28"/>
          <w:szCs w:val="28"/>
        </w:rPr>
        <w:t xml:space="preserve"> вводится балл соответственный индексу ценности и рейтинговую оценку приемлемости. Кроме данных по ответному листу можно занести и любые другие данные. Например, данные по сформированности учебных навыков, успеваемость или данные по творческим и личностным тестам. Для этого в таблицу добавляются столбцы (Приложение 3).</w:t>
      </w:r>
    </w:p>
    <w:p w:rsidR="006A236D" w:rsidRPr="002D71D0" w:rsidRDefault="006A236D" w:rsidP="006A236D">
      <w:pPr>
        <w:pStyle w:val="a3"/>
        <w:spacing w:before="240"/>
        <w:ind w:firstLine="709"/>
        <w:jc w:val="both"/>
        <w:rPr>
          <w:b/>
          <w:sz w:val="28"/>
          <w:szCs w:val="28"/>
        </w:rPr>
      </w:pPr>
      <w:r>
        <w:rPr>
          <w:b/>
          <w:sz w:val="28"/>
          <w:szCs w:val="28"/>
        </w:rPr>
        <w:t xml:space="preserve">2.5. </w:t>
      </w:r>
      <w:r w:rsidRPr="002D71D0">
        <w:rPr>
          <w:b/>
          <w:sz w:val="28"/>
          <w:szCs w:val="28"/>
        </w:rPr>
        <w:t xml:space="preserve">Типология развития эмоциональной сферы </w:t>
      </w:r>
      <w:r>
        <w:rPr>
          <w:b/>
          <w:sz w:val="28"/>
          <w:szCs w:val="28"/>
        </w:rPr>
        <w:t>школьников</w:t>
      </w:r>
    </w:p>
    <w:p w:rsidR="006A236D" w:rsidRPr="00C265F1" w:rsidRDefault="006A236D" w:rsidP="006A236D">
      <w:pPr>
        <w:ind w:firstLine="709"/>
        <w:jc w:val="both"/>
        <w:rPr>
          <w:sz w:val="28"/>
          <w:szCs w:val="28"/>
        </w:rPr>
      </w:pPr>
      <w:r w:rsidRPr="00C265F1">
        <w:rPr>
          <w:sz w:val="28"/>
          <w:szCs w:val="28"/>
        </w:rPr>
        <w:t xml:space="preserve">При анализе полученных данных выявляется соотношение проявления амбивалентности и инверсий и их отсутствия в эмоциональной сфере </w:t>
      </w:r>
      <w:r>
        <w:rPr>
          <w:sz w:val="28"/>
          <w:szCs w:val="28"/>
        </w:rPr>
        <w:t>школьников</w:t>
      </w:r>
      <w:r w:rsidRPr="00C265F1">
        <w:rPr>
          <w:sz w:val="28"/>
          <w:szCs w:val="28"/>
        </w:rPr>
        <w:t xml:space="preserve">: </w:t>
      </w:r>
    </w:p>
    <w:p w:rsidR="006A236D" w:rsidRPr="00C265F1" w:rsidRDefault="006A236D" w:rsidP="00214F8F">
      <w:pPr>
        <w:ind w:left="1134" w:hanging="426"/>
        <w:rPr>
          <w:sz w:val="28"/>
          <w:szCs w:val="28"/>
        </w:rPr>
      </w:pPr>
      <w:r w:rsidRPr="00C265F1">
        <w:rPr>
          <w:sz w:val="28"/>
          <w:szCs w:val="28"/>
        </w:rPr>
        <w:t xml:space="preserve">1 – </w:t>
      </w:r>
      <w:r>
        <w:rPr>
          <w:sz w:val="28"/>
          <w:szCs w:val="28"/>
        </w:rPr>
        <w:t>дети</w:t>
      </w:r>
      <w:r w:rsidRPr="00C265F1">
        <w:rPr>
          <w:sz w:val="28"/>
          <w:szCs w:val="28"/>
        </w:rPr>
        <w:t xml:space="preserve">, у которых </w:t>
      </w:r>
      <w:r>
        <w:rPr>
          <w:sz w:val="28"/>
          <w:szCs w:val="28"/>
        </w:rPr>
        <w:t xml:space="preserve">не </w:t>
      </w:r>
      <w:r w:rsidRPr="00C265F1">
        <w:rPr>
          <w:sz w:val="28"/>
          <w:szCs w:val="28"/>
        </w:rPr>
        <w:t>выявля</w:t>
      </w:r>
      <w:r>
        <w:rPr>
          <w:sz w:val="28"/>
          <w:szCs w:val="28"/>
        </w:rPr>
        <w:t>е</w:t>
      </w:r>
      <w:r w:rsidRPr="00C265F1">
        <w:rPr>
          <w:sz w:val="28"/>
          <w:szCs w:val="28"/>
        </w:rPr>
        <w:t>тся</w:t>
      </w:r>
      <w:r>
        <w:rPr>
          <w:sz w:val="28"/>
          <w:szCs w:val="28"/>
        </w:rPr>
        <w:t xml:space="preserve"> ни</w:t>
      </w:r>
      <w:r w:rsidRPr="00C265F1">
        <w:rPr>
          <w:sz w:val="28"/>
          <w:szCs w:val="28"/>
        </w:rPr>
        <w:t xml:space="preserve"> амбивалентность</w:t>
      </w:r>
      <w:r>
        <w:rPr>
          <w:sz w:val="28"/>
          <w:szCs w:val="28"/>
        </w:rPr>
        <w:t>,</w:t>
      </w:r>
      <w:r w:rsidRPr="00C265F1">
        <w:rPr>
          <w:sz w:val="28"/>
          <w:szCs w:val="28"/>
        </w:rPr>
        <w:t xml:space="preserve"> </w:t>
      </w:r>
      <w:r>
        <w:rPr>
          <w:sz w:val="28"/>
          <w:szCs w:val="28"/>
        </w:rPr>
        <w:t>н</w:t>
      </w:r>
      <w:r w:rsidRPr="00C265F1">
        <w:rPr>
          <w:sz w:val="28"/>
          <w:szCs w:val="28"/>
        </w:rPr>
        <w:t>и инверсии при выполнении заданий по раскрашиванию;</w:t>
      </w:r>
    </w:p>
    <w:p w:rsidR="006A236D" w:rsidRPr="00C265F1" w:rsidRDefault="006A236D" w:rsidP="00214F8F">
      <w:pPr>
        <w:ind w:left="1134" w:hanging="426"/>
        <w:rPr>
          <w:sz w:val="28"/>
          <w:szCs w:val="28"/>
        </w:rPr>
      </w:pPr>
      <w:r w:rsidRPr="00C265F1">
        <w:rPr>
          <w:sz w:val="28"/>
          <w:szCs w:val="28"/>
        </w:rPr>
        <w:t xml:space="preserve">2 – </w:t>
      </w:r>
      <w:r>
        <w:rPr>
          <w:sz w:val="28"/>
          <w:szCs w:val="28"/>
        </w:rPr>
        <w:t>дети</w:t>
      </w:r>
      <w:r w:rsidRPr="00C265F1">
        <w:rPr>
          <w:sz w:val="28"/>
          <w:szCs w:val="28"/>
        </w:rPr>
        <w:t>, проявившие амбивалентность при раскрашивании;</w:t>
      </w:r>
    </w:p>
    <w:p w:rsidR="006A236D" w:rsidRPr="00C265F1" w:rsidRDefault="006A236D" w:rsidP="00214F8F">
      <w:pPr>
        <w:ind w:left="1134" w:hanging="426"/>
        <w:rPr>
          <w:sz w:val="28"/>
          <w:szCs w:val="28"/>
        </w:rPr>
      </w:pPr>
      <w:r w:rsidRPr="00C265F1">
        <w:rPr>
          <w:sz w:val="28"/>
          <w:szCs w:val="28"/>
        </w:rPr>
        <w:t xml:space="preserve">3 – </w:t>
      </w:r>
      <w:r>
        <w:rPr>
          <w:sz w:val="28"/>
          <w:szCs w:val="28"/>
        </w:rPr>
        <w:t>дети</w:t>
      </w:r>
      <w:r w:rsidRPr="00C265F1">
        <w:rPr>
          <w:sz w:val="28"/>
          <w:szCs w:val="28"/>
        </w:rPr>
        <w:t>, проявившие инверсии при раскрашивании;</w:t>
      </w:r>
    </w:p>
    <w:p w:rsidR="006A236D" w:rsidRPr="00C265F1" w:rsidRDefault="006A236D" w:rsidP="00214F8F">
      <w:pPr>
        <w:ind w:left="1134" w:hanging="426"/>
        <w:rPr>
          <w:sz w:val="28"/>
          <w:szCs w:val="28"/>
        </w:rPr>
      </w:pPr>
      <w:r w:rsidRPr="00C265F1">
        <w:rPr>
          <w:sz w:val="28"/>
          <w:szCs w:val="28"/>
        </w:rPr>
        <w:t xml:space="preserve">4 – </w:t>
      </w:r>
      <w:r>
        <w:rPr>
          <w:sz w:val="28"/>
          <w:szCs w:val="28"/>
        </w:rPr>
        <w:t>дети</w:t>
      </w:r>
      <w:r w:rsidRPr="00C265F1">
        <w:rPr>
          <w:sz w:val="28"/>
          <w:szCs w:val="28"/>
        </w:rPr>
        <w:t>, проявившие при раскрашивании и амбивалентность</w:t>
      </w:r>
      <w:r>
        <w:rPr>
          <w:sz w:val="28"/>
          <w:szCs w:val="28"/>
        </w:rPr>
        <w:t>,</w:t>
      </w:r>
      <w:r w:rsidRPr="00C265F1">
        <w:rPr>
          <w:sz w:val="28"/>
          <w:szCs w:val="28"/>
        </w:rPr>
        <w:t xml:space="preserve"> и инверсии.</w:t>
      </w:r>
    </w:p>
    <w:p w:rsidR="006A236D" w:rsidRPr="00C265F1" w:rsidRDefault="006A236D" w:rsidP="006A236D">
      <w:pPr>
        <w:ind w:firstLine="709"/>
        <w:jc w:val="both"/>
        <w:rPr>
          <w:sz w:val="28"/>
          <w:szCs w:val="28"/>
        </w:rPr>
      </w:pPr>
      <w:r w:rsidRPr="00C265F1">
        <w:rPr>
          <w:sz w:val="28"/>
          <w:szCs w:val="28"/>
        </w:rPr>
        <w:t>Очевидно, что за данными фактами стоят различия в эмоциональной сфере</w:t>
      </w:r>
      <w:r>
        <w:rPr>
          <w:sz w:val="28"/>
          <w:szCs w:val="28"/>
        </w:rPr>
        <w:t xml:space="preserve"> испытуемых. </w:t>
      </w:r>
      <w:r w:rsidRPr="00C265F1">
        <w:rPr>
          <w:sz w:val="28"/>
          <w:szCs w:val="28"/>
        </w:rPr>
        <w:t>Соответственно</w:t>
      </w:r>
      <w:r>
        <w:rPr>
          <w:sz w:val="28"/>
          <w:szCs w:val="28"/>
        </w:rPr>
        <w:t>,</w:t>
      </w:r>
      <w:r w:rsidRPr="00C265F1">
        <w:rPr>
          <w:sz w:val="28"/>
          <w:szCs w:val="28"/>
        </w:rPr>
        <w:t xml:space="preserve"> можно говорить о четырех группах </w:t>
      </w:r>
      <w:r>
        <w:rPr>
          <w:sz w:val="28"/>
          <w:szCs w:val="28"/>
        </w:rPr>
        <w:t>школьников</w:t>
      </w:r>
      <w:r w:rsidRPr="00C265F1">
        <w:rPr>
          <w:sz w:val="28"/>
          <w:szCs w:val="28"/>
        </w:rPr>
        <w:t xml:space="preserve"> с различиями в эмоциональной сфере:</w:t>
      </w:r>
    </w:p>
    <w:p w:rsidR="006A236D" w:rsidRPr="00C265F1" w:rsidRDefault="006A236D" w:rsidP="00214F8F">
      <w:pPr>
        <w:ind w:left="1134" w:hanging="426"/>
        <w:rPr>
          <w:sz w:val="28"/>
          <w:szCs w:val="28"/>
        </w:rPr>
      </w:pPr>
      <w:r w:rsidRPr="00C265F1">
        <w:rPr>
          <w:sz w:val="28"/>
          <w:szCs w:val="28"/>
        </w:rPr>
        <w:t xml:space="preserve">1 – </w:t>
      </w:r>
      <w:r>
        <w:rPr>
          <w:sz w:val="28"/>
          <w:szCs w:val="28"/>
        </w:rPr>
        <w:t>дети</w:t>
      </w:r>
      <w:r w:rsidRPr="00C265F1">
        <w:rPr>
          <w:sz w:val="28"/>
          <w:szCs w:val="28"/>
        </w:rPr>
        <w:t xml:space="preserve"> с дифференцированной эмоциональной сферой;</w:t>
      </w:r>
    </w:p>
    <w:p w:rsidR="006A236D" w:rsidRPr="00C265F1" w:rsidRDefault="006A236D" w:rsidP="00214F8F">
      <w:pPr>
        <w:ind w:left="1134" w:hanging="426"/>
        <w:rPr>
          <w:sz w:val="28"/>
          <w:szCs w:val="28"/>
        </w:rPr>
      </w:pPr>
      <w:r w:rsidRPr="00C265F1">
        <w:rPr>
          <w:sz w:val="28"/>
          <w:szCs w:val="28"/>
        </w:rPr>
        <w:t xml:space="preserve">2 – </w:t>
      </w:r>
      <w:r>
        <w:rPr>
          <w:sz w:val="28"/>
          <w:szCs w:val="28"/>
        </w:rPr>
        <w:t>дети</w:t>
      </w:r>
      <w:r w:rsidRPr="00C265F1">
        <w:rPr>
          <w:sz w:val="28"/>
          <w:szCs w:val="28"/>
        </w:rPr>
        <w:t>, проявляющие амбивалентные чувства;</w:t>
      </w:r>
    </w:p>
    <w:p w:rsidR="006A236D" w:rsidRPr="00C265F1" w:rsidRDefault="006A236D" w:rsidP="00214F8F">
      <w:pPr>
        <w:ind w:left="1134" w:hanging="426"/>
        <w:rPr>
          <w:sz w:val="28"/>
          <w:szCs w:val="28"/>
        </w:rPr>
      </w:pPr>
      <w:r w:rsidRPr="00C265F1">
        <w:rPr>
          <w:sz w:val="28"/>
          <w:szCs w:val="28"/>
        </w:rPr>
        <w:t xml:space="preserve">3 – </w:t>
      </w:r>
      <w:r>
        <w:rPr>
          <w:sz w:val="28"/>
          <w:szCs w:val="28"/>
        </w:rPr>
        <w:t>дети</w:t>
      </w:r>
      <w:r w:rsidRPr="00C265F1">
        <w:rPr>
          <w:sz w:val="28"/>
          <w:szCs w:val="28"/>
        </w:rPr>
        <w:t>, с инвертированной полюсностью положительных и отрицательных эмоций;</w:t>
      </w:r>
    </w:p>
    <w:p w:rsidR="006A236D" w:rsidRPr="00C265F1" w:rsidRDefault="006A236D" w:rsidP="00214F8F">
      <w:pPr>
        <w:ind w:left="1134" w:hanging="426"/>
        <w:rPr>
          <w:sz w:val="28"/>
          <w:szCs w:val="28"/>
        </w:rPr>
      </w:pPr>
      <w:r w:rsidRPr="00C265F1">
        <w:rPr>
          <w:sz w:val="28"/>
          <w:szCs w:val="28"/>
        </w:rPr>
        <w:t xml:space="preserve">4 – </w:t>
      </w:r>
      <w:r>
        <w:rPr>
          <w:sz w:val="28"/>
          <w:szCs w:val="28"/>
        </w:rPr>
        <w:t>дети</w:t>
      </w:r>
      <w:r w:rsidRPr="00C265F1">
        <w:rPr>
          <w:sz w:val="28"/>
          <w:szCs w:val="28"/>
        </w:rPr>
        <w:t>, у которых проявляются амбивалентные чувства и инверсированная полюсность положительных и отрицательных эмоций.</w:t>
      </w:r>
    </w:p>
    <w:p w:rsidR="006A236D" w:rsidRDefault="006A236D" w:rsidP="006A236D">
      <w:pPr>
        <w:pStyle w:val="3"/>
        <w:ind w:firstLine="709"/>
        <w:rPr>
          <w:sz w:val="28"/>
          <w:szCs w:val="28"/>
        </w:rPr>
      </w:pPr>
      <w:r w:rsidRPr="00C265F1">
        <w:rPr>
          <w:sz w:val="28"/>
          <w:szCs w:val="28"/>
        </w:rPr>
        <w:t xml:space="preserve">Мы предполагаем, что </w:t>
      </w:r>
      <w:r>
        <w:rPr>
          <w:sz w:val="28"/>
          <w:szCs w:val="28"/>
        </w:rPr>
        <w:t>дети</w:t>
      </w:r>
      <w:r w:rsidRPr="00C265F1">
        <w:rPr>
          <w:sz w:val="28"/>
          <w:szCs w:val="28"/>
        </w:rPr>
        <w:t xml:space="preserve"> с эмоционально-дифференцированной эмоциональной сфер</w:t>
      </w:r>
      <w:r>
        <w:rPr>
          <w:sz w:val="28"/>
          <w:szCs w:val="28"/>
        </w:rPr>
        <w:t>ой</w:t>
      </w:r>
      <w:r w:rsidRPr="00C265F1">
        <w:rPr>
          <w:sz w:val="28"/>
          <w:szCs w:val="28"/>
        </w:rPr>
        <w:t xml:space="preserve"> составляют предпочтительный вариант развития. </w:t>
      </w:r>
      <w:r>
        <w:rPr>
          <w:caps/>
          <w:sz w:val="28"/>
          <w:szCs w:val="28"/>
        </w:rPr>
        <w:t>д</w:t>
      </w:r>
      <w:r>
        <w:rPr>
          <w:sz w:val="28"/>
          <w:szCs w:val="28"/>
        </w:rPr>
        <w:t>ети</w:t>
      </w:r>
      <w:r w:rsidRPr="00C265F1">
        <w:rPr>
          <w:sz w:val="28"/>
          <w:szCs w:val="28"/>
        </w:rPr>
        <w:t xml:space="preserve"> </w:t>
      </w:r>
      <w:r>
        <w:rPr>
          <w:sz w:val="28"/>
          <w:szCs w:val="28"/>
        </w:rPr>
        <w:t>с а</w:t>
      </w:r>
      <w:r w:rsidRPr="00C265F1">
        <w:rPr>
          <w:sz w:val="28"/>
          <w:szCs w:val="28"/>
        </w:rPr>
        <w:t>мбивалентн</w:t>
      </w:r>
      <w:r>
        <w:rPr>
          <w:sz w:val="28"/>
          <w:szCs w:val="28"/>
        </w:rPr>
        <w:t xml:space="preserve">ой </w:t>
      </w:r>
      <w:r w:rsidRPr="00C265F1">
        <w:rPr>
          <w:sz w:val="28"/>
          <w:szCs w:val="28"/>
        </w:rPr>
        <w:t>эмоциональной сфер</w:t>
      </w:r>
      <w:r>
        <w:rPr>
          <w:sz w:val="28"/>
          <w:szCs w:val="28"/>
        </w:rPr>
        <w:t>ой</w:t>
      </w:r>
      <w:r w:rsidRPr="00C265F1">
        <w:rPr>
          <w:sz w:val="28"/>
          <w:szCs w:val="28"/>
        </w:rPr>
        <w:t xml:space="preserve"> представляют вариант нормы, характеризующейся отсутствием дифференциации положительных и отрицательных эмоций. </w:t>
      </w:r>
      <w:r>
        <w:rPr>
          <w:caps/>
          <w:sz w:val="28"/>
          <w:szCs w:val="28"/>
        </w:rPr>
        <w:t>д</w:t>
      </w:r>
      <w:r>
        <w:rPr>
          <w:sz w:val="28"/>
          <w:szCs w:val="28"/>
        </w:rPr>
        <w:t>ети</w:t>
      </w:r>
      <w:r w:rsidRPr="00C265F1">
        <w:rPr>
          <w:sz w:val="28"/>
          <w:szCs w:val="28"/>
        </w:rPr>
        <w:t xml:space="preserve"> </w:t>
      </w:r>
      <w:r>
        <w:rPr>
          <w:sz w:val="28"/>
          <w:szCs w:val="28"/>
        </w:rPr>
        <w:t>с и</w:t>
      </w:r>
      <w:r w:rsidRPr="00C265F1">
        <w:rPr>
          <w:sz w:val="28"/>
          <w:szCs w:val="28"/>
        </w:rPr>
        <w:t>нверсированн</w:t>
      </w:r>
      <w:r>
        <w:rPr>
          <w:sz w:val="28"/>
          <w:szCs w:val="28"/>
        </w:rPr>
        <w:t xml:space="preserve">ой </w:t>
      </w:r>
      <w:r w:rsidRPr="00C265F1">
        <w:rPr>
          <w:sz w:val="28"/>
          <w:szCs w:val="28"/>
        </w:rPr>
        <w:t>эмоциональной сфер</w:t>
      </w:r>
      <w:r>
        <w:rPr>
          <w:sz w:val="28"/>
          <w:szCs w:val="28"/>
        </w:rPr>
        <w:t>ой</w:t>
      </w:r>
      <w:r w:rsidRPr="00C265F1">
        <w:rPr>
          <w:sz w:val="28"/>
          <w:szCs w:val="28"/>
        </w:rPr>
        <w:t xml:space="preserve"> представляют собой другой вариант дифференциации, характеризующейся инвертированной</w:t>
      </w:r>
      <w:r w:rsidRPr="00C265F1">
        <w:rPr>
          <w:b/>
          <w:sz w:val="28"/>
          <w:szCs w:val="28"/>
        </w:rPr>
        <w:t xml:space="preserve"> </w:t>
      </w:r>
      <w:r w:rsidRPr="00C265F1">
        <w:rPr>
          <w:sz w:val="28"/>
          <w:szCs w:val="28"/>
        </w:rPr>
        <w:t xml:space="preserve">дифференциацией положительных и отрицательных эмоций. </w:t>
      </w:r>
      <w:r>
        <w:rPr>
          <w:caps/>
          <w:sz w:val="28"/>
          <w:szCs w:val="28"/>
        </w:rPr>
        <w:t>д</w:t>
      </w:r>
      <w:r>
        <w:rPr>
          <w:sz w:val="28"/>
          <w:szCs w:val="28"/>
        </w:rPr>
        <w:t>ети</w:t>
      </w:r>
      <w:r w:rsidRPr="00C265F1">
        <w:rPr>
          <w:sz w:val="28"/>
          <w:szCs w:val="28"/>
        </w:rPr>
        <w:t xml:space="preserve"> </w:t>
      </w:r>
      <w:r>
        <w:rPr>
          <w:sz w:val="28"/>
          <w:szCs w:val="28"/>
        </w:rPr>
        <w:t>с а</w:t>
      </w:r>
      <w:r w:rsidRPr="00C265F1">
        <w:rPr>
          <w:sz w:val="28"/>
          <w:szCs w:val="28"/>
        </w:rPr>
        <w:t>мбивалентно-инвертированн</w:t>
      </w:r>
      <w:r>
        <w:rPr>
          <w:sz w:val="28"/>
          <w:szCs w:val="28"/>
        </w:rPr>
        <w:t xml:space="preserve">ой </w:t>
      </w:r>
      <w:r w:rsidRPr="00C265F1">
        <w:rPr>
          <w:sz w:val="28"/>
          <w:szCs w:val="28"/>
        </w:rPr>
        <w:t>эмоциональной сфер</w:t>
      </w:r>
      <w:r>
        <w:rPr>
          <w:sz w:val="28"/>
          <w:szCs w:val="28"/>
        </w:rPr>
        <w:t>ой</w:t>
      </w:r>
      <w:r w:rsidRPr="00C265F1">
        <w:rPr>
          <w:sz w:val="28"/>
          <w:szCs w:val="28"/>
        </w:rPr>
        <w:t xml:space="preserve"> представляют собой крайний вариант нормы, характеризующейся не только отсутствием дифференциации, но и инверсированной</w:t>
      </w:r>
      <w:r w:rsidRPr="00C265F1">
        <w:rPr>
          <w:b/>
          <w:sz w:val="28"/>
          <w:szCs w:val="28"/>
        </w:rPr>
        <w:t xml:space="preserve"> </w:t>
      </w:r>
      <w:r w:rsidRPr="00C265F1">
        <w:rPr>
          <w:sz w:val="28"/>
          <w:szCs w:val="28"/>
        </w:rPr>
        <w:t>дифференциацией положительных и отрицательных эмоций.</w:t>
      </w:r>
    </w:p>
    <w:p w:rsidR="006A236D" w:rsidRDefault="006A236D" w:rsidP="006A236D">
      <w:pPr>
        <w:spacing w:before="120" w:after="120"/>
        <w:ind w:firstLine="709"/>
        <w:jc w:val="both"/>
        <w:rPr>
          <w:sz w:val="28"/>
          <w:szCs w:val="28"/>
        </w:rPr>
      </w:pPr>
      <w:r>
        <w:rPr>
          <w:sz w:val="28"/>
          <w:szCs w:val="28"/>
        </w:rPr>
        <w:br w:type="page"/>
      </w:r>
    </w:p>
    <w:p w:rsidR="006A236D" w:rsidRPr="00BF00B4" w:rsidRDefault="006A236D" w:rsidP="00214F8F">
      <w:pPr>
        <w:pStyle w:val="a3"/>
        <w:pageBreakBefore/>
        <w:widowControl w:val="0"/>
        <w:ind w:firstLine="709"/>
        <w:jc w:val="both"/>
        <w:rPr>
          <w:b/>
          <w:sz w:val="28"/>
          <w:szCs w:val="28"/>
        </w:rPr>
      </w:pPr>
      <w:r w:rsidRPr="002D71D0">
        <w:rPr>
          <w:b/>
          <w:sz w:val="28"/>
          <w:szCs w:val="28"/>
        </w:rPr>
        <w:lastRenderedPageBreak/>
        <w:t xml:space="preserve">2.6. </w:t>
      </w:r>
      <w:r w:rsidRPr="00BF00B4">
        <w:rPr>
          <w:b/>
          <w:sz w:val="28"/>
          <w:szCs w:val="28"/>
        </w:rPr>
        <w:t>Первичная обработка данных, интерпретация данных</w:t>
      </w:r>
      <w:r>
        <w:rPr>
          <w:b/>
          <w:sz w:val="28"/>
          <w:szCs w:val="28"/>
        </w:rPr>
        <w:t>.</w:t>
      </w:r>
    </w:p>
    <w:p w:rsidR="006A236D" w:rsidRPr="00C265F1" w:rsidRDefault="006A236D" w:rsidP="006A236D">
      <w:pPr>
        <w:pStyle w:val="21"/>
        <w:spacing w:after="0" w:line="240" w:lineRule="auto"/>
        <w:ind w:firstLine="709"/>
        <w:jc w:val="both"/>
        <w:rPr>
          <w:sz w:val="28"/>
          <w:szCs w:val="28"/>
        </w:rPr>
      </w:pPr>
      <w:r w:rsidRPr="00C265F1">
        <w:rPr>
          <w:sz w:val="28"/>
          <w:szCs w:val="28"/>
        </w:rPr>
        <w:t xml:space="preserve">В </w:t>
      </w:r>
      <w:r w:rsidR="00214F8F">
        <w:rPr>
          <w:sz w:val="28"/>
          <w:szCs w:val="28"/>
        </w:rPr>
        <w:t xml:space="preserve">сводной </w:t>
      </w:r>
      <w:r w:rsidRPr="00C265F1">
        <w:rPr>
          <w:sz w:val="28"/>
          <w:szCs w:val="28"/>
        </w:rPr>
        <w:t>таблице</w:t>
      </w:r>
      <w:r w:rsidR="00214F8F">
        <w:rPr>
          <w:sz w:val="28"/>
          <w:szCs w:val="28"/>
        </w:rPr>
        <w:t xml:space="preserve"> (</w:t>
      </w:r>
      <w:r w:rsidR="00214F8F">
        <w:rPr>
          <w:sz w:val="28"/>
          <w:szCs w:val="28"/>
          <w:lang w:val="en-US"/>
        </w:rPr>
        <w:t>Excel</w:t>
      </w:r>
      <w:r w:rsidR="00214F8F">
        <w:rPr>
          <w:sz w:val="28"/>
          <w:szCs w:val="28"/>
        </w:rPr>
        <w:t>)</w:t>
      </w:r>
      <w:r w:rsidRPr="00C265F1">
        <w:rPr>
          <w:sz w:val="28"/>
          <w:szCs w:val="28"/>
        </w:rPr>
        <w:t xml:space="preserve"> подсчитываются суммы баллов, меры средней тенденции </w:t>
      </w:r>
      <w:r>
        <w:rPr>
          <w:sz w:val="28"/>
          <w:szCs w:val="28"/>
        </w:rPr>
        <w:t>и меры рассеивания</w:t>
      </w:r>
      <w:r w:rsidRPr="00C265F1">
        <w:rPr>
          <w:sz w:val="28"/>
          <w:szCs w:val="28"/>
        </w:rPr>
        <w:t>.</w:t>
      </w:r>
    </w:p>
    <w:p w:rsidR="006A236D" w:rsidRPr="00C265F1" w:rsidRDefault="006A236D" w:rsidP="006A236D">
      <w:pPr>
        <w:ind w:firstLine="709"/>
        <w:jc w:val="both"/>
        <w:rPr>
          <w:sz w:val="28"/>
          <w:szCs w:val="28"/>
        </w:rPr>
      </w:pPr>
      <w:r w:rsidRPr="00C265F1">
        <w:rPr>
          <w:b/>
          <w:sz w:val="28"/>
          <w:szCs w:val="28"/>
        </w:rPr>
        <w:t>Средние величины</w:t>
      </w:r>
      <w:r w:rsidRPr="00C265F1">
        <w:rPr>
          <w:sz w:val="28"/>
          <w:szCs w:val="28"/>
        </w:rPr>
        <w:t xml:space="preserve"> по столбцам второго задания являются показателями степени приемлемости позитивны</w:t>
      </w:r>
      <w:r>
        <w:rPr>
          <w:sz w:val="28"/>
          <w:szCs w:val="28"/>
        </w:rPr>
        <w:t>х и негативных эмоций в группе.</w:t>
      </w:r>
    </w:p>
    <w:p w:rsidR="006A236D" w:rsidRPr="00C265F1" w:rsidRDefault="006A236D" w:rsidP="006A236D">
      <w:pPr>
        <w:ind w:firstLine="709"/>
        <w:jc w:val="both"/>
        <w:rPr>
          <w:sz w:val="28"/>
          <w:szCs w:val="28"/>
        </w:rPr>
      </w:pPr>
      <w:r w:rsidRPr="00C265F1">
        <w:rPr>
          <w:sz w:val="28"/>
          <w:szCs w:val="28"/>
        </w:rPr>
        <w:t xml:space="preserve">Высокие предпочтения позитивных эмоциональных категорий от 5 до 6 баллов и низкие предпочтения негативных категорий от 1 до 2 балла могут свидетельствовать о нормальном развитии эмоциональной сферы </w:t>
      </w:r>
      <w:r>
        <w:rPr>
          <w:sz w:val="28"/>
          <w:szCs w:val="28"/>
        </w:rPr>
        <w:t>школьников</w:t>
      </w:r>
      <w:r w:rsidRPr="00C265F1">
        <w:rPr>
          <w:sz w:val="28"/>
          <w:szCs w:val="28"/>
        </w:rPr>
        <w:t xml:space="preserve">. Снижение предпочтения позитивных и повышение негативных эмоциональных категорий могут свидетельствовать о снижении эмоциональной значимости позитивных эмоциональных категорий в силу негативного жизненного опыта, об актуализации негативных эмоциональных отношений в эмоциональной сфере </w:t>
      </w:r>
      <w:r>
        <w:rPr>
          <w:sz w:val="28"/>
          <w:szCs w:val="28"/>
        </w:rPr>
        <w:t>испытуемых</w:t>
      </w:r>
      <w:r w:rsidRPr="00C265F1">
        <w:rPr>
          <w:sz w:val="28"/>
          <w:szCs w:val="28"/>
        </w:rPr>
        <w:t xml:space="preserve">. </w:t>
      </w:r>
    </w:p>
    <w:p w:rsidR="006A236D" w:rsidRPr="00C265F1" w:rsidRDefault="006A236D" w:rsidP="006A236D">
      <w:pPr>
        <w:ind w:firstLine="709"/>
        <w:jc w:val="both"/>
        <w:rPr>
          <w:sz w:val="28"/>
          <w:szCs w:val="28"/>
        </w:rPr>
      </w:pPr>
      <w:r w:rsidRPr="00C265F1">
        <w:rPr>
          <w:sz w:val="28"/>
          <w:szCs w:val="28"/>
        </w:rPr>
        <w:t xml:space="preserve">Средние величины (меры средней тенденции) по столбцам третьего задания отражают эмоциональные отношения </w:t>
      </w:r>
      <w:r>
        <w:rPr>
          <w:sz w:val="28"/>
          <w:szCs w:val="28"/>
        </w:rPr>
        <w:t>школьников</w:t>
      </w:r>
      <w:r w:rsidRPr="00C265F1">
        <w:rPr>
          <w:sz w:val="28"/>
          <w:szCs w:val="28"/>
        </w:rPr>
        <w:t xml:space="preserve"> </w:t>
      </w:r>
      <w:r>
        <w:rPr>
          <w:sz w:val="28"/>
          <w:szCs w:val="28"/>
        </w:rPr>
        <w:t>к элементам</w:t>
      </w:r>
      <w:r w:rsidRPr="00C265F1">
        <w:rPr>
          <w:sz w:val="28"/>
          <w:szCs w:val="28"/>
        </w:rPr>
        <w:t xml:space="preserve"> субкультуры </w:t>
      </w:r>
      <w:r>
        <w:rPr>
          <w:sz w:val="28"/>
          <w:szCs w:val="28"/>
        </w:rPr>
        <w:t>учебной деятельности и общения</w:t>
      </w:r>
      <w:r w:rsidRPr="00C265F1">
        <w:rPr>
          <w:sz w:val="28"/>
          <w:szCs w:val="28"/>
        </w:rPr>
        <w:t>.</w:t>
      </w:r>
    </w:p>
    <w:p w:rsidR="006A236D" w:rsidRPr="00C265F1" w:rsidRDefault="006A236D" w:rsidP="006A236D">
      <w:pPr>
        <w:pStyle w:val="3"/>
        <w:ind w:firstLine="709"/>
        <w:rPr>
          <w:sz w:val="28"/>
          <w:szCs w:val="28"/>
        </w:rPr>
      </w:pPr>
      <w:r w:rsidRPr="00C265F1">
        <w:rPr>
          <w:sz w:val="28"/>
          <w:szCs w:val="28"/>
        </w:rPr>
        <w:t xml:space="preserve">Средние величины (меры средней тенденции) по строкам третьего задания являются показателями широты интересов </w:t>
      </w:r>
      <w:r>
        <w:rPr>
          <w:sz w:val="28"/>
          <w:szCs w:val="28"/>
        </w:rPr>
        <w:t>школьников</w:t>
      </w:r>
      <w:r w:rsidRPr="00C265F1">
        <w:rPr>
          <w:sz w:val="28"/>
          <w:szCs w:val="28"/>
        </w:rPr>
        <w:t xml:space="preserve"> разн</w:t>
      </w:r>
      <w:r>
        <w:rPr>
          <w:sz w:val="28"/>
          <w:szCs w:val="28"/>
        </w:rPr>
        <w:t>ых</w:t>
      </w:r>
      <w:r w:rsidRPr="00C265F1">
        <w:rPr>
          <w:sz w:val="28"/>
          <w:szCs w:val="28"/>
        </w:rPr>
        <w:t xml:space="preserve"> </w:t>
      </w:r>
      <w:r>
        <w:rPr>
          <w:sz w:val="28"/>
          <w:szCs w:val="28"/>
        </w:rPr>
        <w:t>категорий</w:t>
      </w:r>
      <w:r w:rsidRPr="00C265F1">
        <w:rPr>
          <w:sz w:val="28"/>
          <w:szCs w:val="28"/>
        </w:rPr>
        <w:t xml:space="preserve">, выраженными уровнем их эмоциональности. Чем выше мера средней тенденции </w:t>
      </w:r>
      <w:r>
        <w:rPr>
          <w:sz w:val="28"/>
          <w:szCs w:val="28"/>
        </w:rPr>
        <w:t>испытуемых</w:t>
      </w:r>
      <w:r w:rsidRPr="00C265F1">
        <w:rPr>
          <w:sz w:val="28"/>
          <w:szCs w:val="28"/>
        </w:rPr>
        <w:t xml:space="preserve"> данных показателей, тем выше </w:t>
      </w:r>
      <w:r>
        <w:rPr>
          <w:sz w:val="28"/>
          <w:szCs w:val="28"/>
        </w:rPr>
        <w:t xml:space="preserve">сформированность положительного </w:t>
      </w:r>
      <w:r w:rsidRPr="00C265F1">
        <w:rPr>
          <w:sz w:val="28"/>
          <w:szCs w:val="28"/>
        </w:rPr>
        <w:t>эмоционально</w:t>
      </w:r>
      <w:r>
        <w:rPr>
          <w:sz w:val="28"/>
          <w:szCs w:val="28"/>
        </w:rPr>
        <w:t>го отношения к элементам школьной субкультуры</w:t>
      </w:r>
      <w:r w:rsidRPr="00C265F1">
        <w:rPr>
          <w:sz w:val="28"/>
          <w:szCs w:val="28"/>
        </w:rPr>
        <w:t>.</w:t>
      </w:r>
    </w:p>
    <w:p w:rsidR="006A236D" w:rsidRPr="00C265F1" w:rsidRDefault="006A236D" w:rsidP="006A236D">
      <w:pPr>
        <w:pStyle w:val="3"/>
        <w:ind w:firstLine="709"/>
        <w:rPr>
          <w:sz w:val="28"/>
          <w:szCs w:val="28"/>
        </w:rPr>
      </w:pPr>
      <w:r w:rsidRPr="00C265F1">
        <w:rPr>
          <w:sz w:val="28"/>
          <w:szCs w:val="28"/>
        </w:rPr>
        <w:t>Полученные данные могут быть подвержены любой математической и статистической обработке от вычисления процентных отношений до применения статистических приемов и техник по вычислению критериев достоверности, ранговых корреляций и т.д.</w:t>
      </w:r>
    </w:p>
    <w:p w:rsidR="00786801" w:rsidRDefault="009837BF" w:rsidP="006A236D">
      <w:pPr>
        <w:ind w:firstLine="709"/>
        <w:jc w:val="both"/>
      </w:pPr>
      <w:r>
        <w:rPr>
          <w:noProof/>
        </w:rPr>
        <mc:AlternateContent>
          <mc:Choice Requires="wpg">
            <w:drawing>
              <wp:anchor distT="0" distB="0" distL="114300" distR="114300" simplePos="0" relativeHeight="251662848" behindDoc="0" locked="0" layoutInCell="1" allowOverlap="1">
                <wp:simplePos x="0" y="0"/>
                <wp:positionH relativeFrom="column">
                  <wp:posOffset>-305435</wp:posOffset>
                </wp:positionH>
                <wp:positionV relativeFrom="paragraph">
                  <wp:posOffset>71755</wp:posOffset>
                </wp:positionV>
                <wp:extent cx="6057900" cy="3924300"/>
                <wp:effectExtent l="0" t="0" r="635" b="4445"/>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924300"/>
                          <a:chOff x="1220" y="9940"/>
                          <a:chExt cx="9540" cy="6180"/>
                        </a:xfrm>
                      </wpg:grpSpPr>
                      <wps:wsp>
                        <wps:cNvPr id="13" name="Text Box 15"/>
                        <wps:cNvSpPr txBox="1">
                          <a:spLocks noChangeArrowheads="1"/>
                        </wps:cNvSpPr>
                        <wps:spPr bwMode="auto">
                          <a:xfrm>
                            <a:off x="1220" y="9940"/>
                            <a:ext cx="452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F8F" w:rsidRDefault="00214F8F">
                              <w:r w:rsidRPr="00214F8F">
                                <w:rPr>
                                  <w:noProof/>
                                </w:rPr>
                                <w:drawing>
                                  <wp:inline distT="0" distB="0" distL="0" distR="0">
                                    <wp:extent cx="2609849" cy="1739900"/>
                                    <wp:effectExtent l="19050" t="0" r="1" b="0"/>
                                    <wp:docPr id="9" name="Рисунок 13" descr="http://www.mtvideo.ru/uploads/product/000/43/10_2019-02-11_1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tvideo.ru/uploads/product/000/43/10_2019-02-11_13-35-26.jpg"/>
                                            <pic:cNvPicPr>
                                              <a:picLocks noChangeAspect="1" noChangeArrowheads="1"/>
                                            </pic:cNvPicPr>
                                          </pic:nvPicPr>
                                          <pic:blipFill>
                                            <a:blip r:embed="rId15"/>
                                            <a:srcRect/>
                                            <a:stretch>
                                              <a:fillRect/>
                                            </a:stretch>
                                          </pic:blipFill>
                                          <pic:spPr bwMode="auto">
                                            <a:xfrm>
                                              <a:off x="0" y="0"/>
                                              <a:ext cx="2617349" cy="1744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4280" y="12140"/>
                            <a:ext cx="6480" cy="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F8F" w:rsidRDefault="00214F8F">
                              <w:r w:rsidRPr="00214F8F">
                                <w:rPr>
                                  <w:noProof/>
                                </w:rPr>
                                <w:drawing>
                                  <wp:inline distT="0" distB="0" distL="0" distR="0">
                                    <wp:extent cx="3562349" cy="2374900"/>
                                    <wp:effectExtent l="19050" t="0" r="1" b="0"/>
                                    <wp:docPr id="11" name="Рисунок 19" descr="http://www.mtvideo.ru/uploads/product/000/43/11_2019-02-11_13-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tvideo.ru/uploads/product/000/43/11_2019-02-11_13-35-30.jpg"/>
                                            <pic:cNvPicPr>
                                              <a:picLocks noChangeAspect="1" noChangeArrowheads="1"/>
                                            </pic:cNvPicPr>
                                          </pic:nvPicPr>
                                          <pic:blipFill>
                                            <a:blip r:embed="rId16"/>
                                            <a:srcRect/>
                                            <a:stretch>
                                              <a:fillRect/>
                                            </a:stretch>
                                          </pic:blipFill>
                                          <pic:spPr bwMode="auto">
                                            <a:xfrm>
                                              <a:off x="0" y="0"/>
                                              <a:ext cx="3562349" cy="2374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1" style="position:absolute;left:0;text-align:left;margin-left:-24.05pt;margin-top:5.65pt;width:477pt;height:309pt;z-index:251662848" coordorigin="1220,9940" coordsize="954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">
                <v:shape id="Text Box 15" o:spid="_x0000_s1032" type="#_x0000_t202" style="position:absolute;left:1220;top:9940;width:4520;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14F8F" w:rsidRDefault="00214F8F">
                        <w:r w:rsidRPr="00214F8F">
                          <w:rPr>
                            <w:noProof/>
                          </w:rPr>
                          <w:drawing>
                            <wp:inline distT="0" distB="0" distL="0" distR="0">
                              <wp:extent cx="2609849" cy="1739900"/>
                              <wp:effectExtent l="19050" t="0" r="1" b="0"/>
                              <wp:docPr id="9" name="Рисунок 13" descr="http://www.mtvideo.ru/uploads/product/000/43/10_2019-02-11_1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tvideo.ru/uploads/product/000/43/10_2019-02-11_13-35-26.jpg"/>
                                      <pic:cNvPicPr>
                                        <a:picLocks noChangeAspect="1" noChangeArrowheads="1"/>
                                      </pic:cNvPicPr>
                                    </pic:nvPicPr>
                                    <pic:blipFill>
                                      <a:blip r:embed="rId15"/>
                                      <a:srcRect/>
                                      <a:stretch>
                                        <a:fillRect/>
                                      </a:stretch>
                                    </pic:blipFill>
                                    <pic:spPr bwMode="auto">
                                      <a:xfrm>
                                        <a:off x="0" y="0"/>
                                        <a:ext cx="2617349" cy="1744900"/>
                                      </a:xfrm>
                                      <a:prstGeom prst="rect">
                                        <a:avLst/>
                                      </a:prstGeom>
                                      <a:noFill/>
                                      <a:ln w="9525">
                                        <a:noFill/>
                                        <a:miter lim="800000"/>
                                        <a:headEnd/>
                                        <a:tailEnd/>
                                      </a:ln>
                                    </pic:spPr>
                                  </pic:pic>
                                </a:graphicData>
                              </a:graphic>
                            </wp:inline>
                          </w:drawing>
                        </w:r>
                      </w:p>
                    </w:txbxContent>
                  </v:textbox>
                </v:shape>
                <v:shape id="Text Box 16" o:spid="_x0000_s1033" type="#_x0000_t202" style="position:absolute;left:4280;top:12140;width:6480;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14F8F" w:rsidRDefault="00214F8F">
                        <w:r w:rsidRPr="00214F8F">
                          <w:rPr>
                            <w:noProof/>
                          </w:rPr>
                          <w:drawing>
                            <wp:inline distT="0" distB="0" distL="0" distR="0">
                              <wp:extent cx="3562349" cy="2374900"/>
                              <wp:effectExtent l="19050" t="0" r="1" b="0"/>
                              <wp:docPr id="11" name="Рисунок 19" descr="http://www.mtvideo.ru/uploads/product/000/43/11_2019-02-11_13-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tvideo.ru/uploads/product/000/43/11_2019-02-11_13-35-30.jpg"/>
                                      <pic:cNvPicPr>
                                        <a:picLocks noChangeAspect="1" noChangeArrowheads="1"/>
                                      </pic:cNvPicPr>
                                    </pic:nvPicPr>
                                    <pic:blipFill>
                                      <a:blip r:embed="rId16"/>
                                      <a:srcRect/>
                                      <a:stretch>
                                        <a:fillRect/>
                                      </a:stretch>
                                    </pic:blipFill>
                                    <pic:spPr bwMode="auto">
                                      <a:xfrm>
                                        <a:off x="0" y="0"/>
                                        <a:ext cx="3562349" cy="2374900"/>
                                      </a:xfrm>
                                      <a:prstGeom prst="rect">
                                        <a:avLst/>
                                      </a:prstGeom>
                                      <a:noFill/>
                                      <a:ln w="9525">
                                        <a:noFill/>
                                        <a:miter lim="800000"/>
                                        <a:headEnd/>
                                        <a:tailEnd/>
                                      </a:ln>
                                    </pic:spPr>
                                  </pic:pic>
                                </a:graphicData>
                              </a:graphic>
                            </wp:inline>
                          </w:drawing>
                        </w:r>
                      </w:p>
                    </w:txbxContent>
                  </v:textbox>
                </v:shape>
              </v:group>
            </w:pict>
          </mc:Fallback>
        </mc:AlternateContent>
      </w:r>
    </w:p>
    <w:p w:rsidR="009837BF" w:rsidRDefault="009837BF" w:rsidP="00214F8F">
      <w:pPr>
        <w:ind w:firstLine="709"/>
        <w:jc w:val="right"/>
      </w:pPr>
      <w:r>
        <w:br w:type="page"/>
      </w:r>
    </w:p>
    <w:p w:rsidR="009837BF" w:rsidRPr="009837BF" w:rsidRDefault="009837BF" w:rsidP="009837BF">
      <w:pPr>
        <w:widowControl w:val="0"/>
        <w:jc w:val="center"/>
        <w:rPr>
          <w:rFonts w:eastAsiaTheme="minorHAnsi"/>
          <w:sz w:val="28"/>
          <w:szCs w:val="28"/>
          <w:lang w:eastAsia="en-US"/>
        </w:rPr>
      </w:pPr>
      <w:r w:rsidRPr="009837BF">
        <w:rPr>
          <w:rFonts w:eastAsiaTheme="minorHAnsi"/>
          <w:sz w:val="28"/>
          <w:szCs w:val="28"/>
          <w:lang w:eastAsia="en-US"/>
        </w:rPr>
        <w:object w:dxaOrig="7216" w:dyaOrig="5407">
          <v:shape id="_x0000_i1026" type="#_x0000_t75" style="width:423.75pt;height:318.75pt" o:ole="">
            <v:imagedata r:id="rId17" o:title=""/>
          </v:shape>
          <o:OLEObject Type="Embed" ProgID="PowerPoint.Slide.12" ShapeID="_x0000_i1026" DrawAspect="Content" ObjectID="_1641750211" r:id="rId18"/>
        </w:objec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Графический диктант</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Методика, определяющая уровень развития аналитических и синтетических функций мозга школьников, мелкой моторики рук, а также пространственной ориентации на листе.</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Детям дают листы бумаги в клеточку и карандаши. На листе в начале листа ставятся точки в начале строки, точки отмечающие начало выполнения задания. Показывают и объясняют, как нужно проводить линии. Необходимо объяснить детям, что ни в коем случае нельзя отрывать ручку от листа.</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Инструкция. «Сейчас мы будем рисовать разные узоры. Сначала я покажу вам, как нужно рисовать, а потом я буду вам диктовать, а вы внимательно слушайте и рисуйте. Давайте попробуем».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Например: одна клеточка вниз, одна клеточка вправо, одна клеточка вверх, одна клеточка вправо, одна клеточка вниз, одна клеточка вправо, одна клеточка вверх, одна клеточка вправо, одна клеточка вниз, одна клеточка вправо. Теперь продолжите до конца листа по образцу, который у вас получился. </w:t>
      </w:r>
    </w:p>
    <w:p w:rsidR="009837BF" w:rsidRPr="009837BF" w:rsidRDefault="009837BF" w:rsidP="009837BF">
      <w:pPr>
        <w:widowControl w:val="0"/>
        <w:jc w:val="right"/>
        <w:rPr>
          <w:rFonts w:eastAsiaTheme="minorHAnsi"/>
          <w:i/>
          <w:sz w:val="28"/>
          <w:szCs w:val="28"/>
          <w:lang w:eastAsia="en-US"/>
        </w:rPr>
      </w:pPr>
      <w:r w:rsidRPr="009837BF">
        <w:rPr>
          <w:rFonts w:eastAsiaTheme="minorHAnsi"/>
          <w:i/>
          <w:sz w:val="28"/>
          <w:szCs w:val="28"/>
          <w:lang w:eastAsia="en-US"/>
        </w:rPr>
        <w:t>Образец графического диктанта:</w:t>
      </w:r>
    </w:p>
    <w:p w:rsidR="009837BF" w:rsidRPr="009837BF" w:rsidRDefault="009837BF" w:rsidP="009837BF">
      <w:pPr>
        <w:widowControl w:val="0"/>
        <w:jc w:val="center"/>
        <w:rPr>
          <w:rFonts w:eastAsiaTheme="minorHAnsi"/>
          <w:sz w:val="28"/>
          <w:szCs w:val="28"/>
          <w:lang w:eastAsia="en-US"/>
        </w:rPr>
      </w:pPr>
      <w:r w:rsidRPr="009837BF">
        <w:rPr>
          <w:rFonts w:eastAsiaTheme="minorHAnsi"/>
          <w:noProof/>
          <w:sz w:val="28"/>
          <w:szCs w:val="28"/>
        </w:rPr>
        <w:drawing>
          <wp:inline distT="0" distB="0" distL="0" distR="0" wp14:anchorId="1912368E" wp14:editId="6AC3A92B">
            <wp:extent cx="4133850" cy="1189037"/>
            <wp:effectExtent l="19050" t="0" r="0" b="0"/>
            <wp:docPr id="1" name="Рисунок 1" descr="Ð¿Ð¾Ð´Ð³Ð¾ÑÐ¾Ð²ÐºÐ° ÑÐµÐ±ÐµÐ½ÐºÐ° Ðº ÑÐºÐ¾Ð»Ðµ">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8BED1F03-A2C8-4561-BD79-8645EC493EAC}"/>
                </a:ext>
              </a:extLst>
            </wp:docPr>
            <wp:cNvGraphicFramePr/>
            <a:graphic xmlns:a="http://schemas.openxmlformats.org/drawingml/2006/main">
              <a:graphicData uri="http://schemas.openxmlformats.org/drawingml/2006/picture">
                <pic:pic xmlns:pic="http://schemas.openxmlformats.org/drawingml/2006/picture">
                  <pic:nvPicPr>
                    <pic:cNvPr id="4100" name="Рисунок 3" descr="Ð¿Ð¾Ð´Ð³Ð¾ÑÐ¾Ð²ÐºÐ° ÑÐµÐ±ÐµÐ½ÐºÐ° Ðº ÑÐºÐ¾Ð»Ðµ">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8BED1F03-A2C8-4561-BD79-8645EC493EA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b="35249"/>
                    <a:stretch>
                      <a:fillRect/>
                    </a:stretch>
                  </pic:blipFill>
                  <pic:spPr bwMode="auto">
                    <a:xfrm>
                      <a:off x="0" y="0"/>
                      <a:ext cx="4133850" cy="118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После показа начинаем диктовать, соблюдая инструкцию. Когда дети </w:t>
      </w:r>
      <w:r w:rsidRPr="009837BF">
        <w:rPr>
          <w:rFonts w:eastAsiaTheme="minorHAnsi"/>
          <w:sz w:val="28"/>
          <w:szCs w:val="28"/>
          <w:lang w:eastAsia="en-US"/>
        </w:rPr>
        <w:lastRenderedPageBreak/>
        <w:t>выполнили, спрашиваем:</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«Видите, какой рисунок получился? Поняли? Теперь выполните задание под мою диктовку, начиная с первой точки».</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Методисты могут помогать детям, если они делают ошибки в ориентации на листе. Этот образец не обрабатывается, баллы не подсчитываются.</w: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Контрольное задание для первоклассников</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Инструкция. «Теперь внимательно слушайте меня и рисуйте только то, что я буду диктовать:</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одна клеточка вверх, одна клеточка вправо, одна клеточка вверх, одна клеточка вправо, одна клеточка вниз, одна клеточка вправо, одна клеточка вниз, одна клеточка вправо. Одна клеточка вверх, одна клеточка вправо, одна клеточка вверх, одна клеточка вправо, одна клеточка вниз, одна клеточка вправо, одна клеточка вниз, одна клеточка вправо, одна клеточка вверх. Теперь продолжите до конца листа по образцу, который у вас  получился.</w:t>
      </w:r>
    </w:p>
    <w:p w:rsidR="009837BF" w:rsidRPr="009837BF" w:rsidRDefault="009837BF" w:rsidP="009837BF">
      <w:pPr>
        <w:widowControl w:val="0"/>
        <w:jc w:val="right"/>
        <w:rPr>
          <w:rFonts w:eastAsiaTheme="minorHAnsi"/>
          <w:i/>
          <w:sz w:val="28"/>
          <w:szCs w:val="28"/>
          <w:lang w:eastAsia="en-US"/>
        </w:rPr>
      </w:pPr>
      <w:r w:rsidRPr="009837BF">
        <w:rPr>
          <w:rFonts w:eastAsiaTheme="minorHAnsi"/>
          <w:i/>
          <w:sz w:val="28"/>
          <w:szCs w:val="28"/>
          <w:lang w:eastAsia="en-US"/>
        </w:rPr>
        <w:t>Образец графического диктанта:</w:t>
      </w:r>
    </w:p>
    <w:p w:rsidR="009837BF" w:rsidRPr="009837BF" w:rsidRDefault="009837BF" w:rsidP="009837BF">
      <w:pPr>
        <w:widowControl w:val="0"/>
        <w:jc w:val="center"/>
        <w:rPr>
          <w:rFonts w:eastAsiaTheme="minorHAnsi"/>
          <w:sz w:val="28"/>
          <w:szCs w:val="28"/>
          <w:lang w:eastAsia="en-US"/>
        </w:rPr>
      </w:pPr>
      <w:r w:rsidRPr="009837BF">
        <w:rPr>
          <w:rFonts w:eastAsiaTheme="minorHAnsi"/>
          <w:noProof/>
          <w:sz w:val="28"/>
          <w:szCs w:val="28"/>
        </w:rPr>
        <w:drawing>
          <wp:inline distT="0" distB="0" distL="0" distR="0" wp14:anchorId="6F3DD0AD" wp14:editId="317B78EE">
            <wp:extent cx="4133850" cy="1728787"/>
            <wp:effectExtent l="19050" t="0" r="0" b="0"/>
            <wp:docPr id="4" name="Рисунок 4" descr="Ð¿Ð¾Ð´Ð³Ð¾ÑÐ¾Ð²ÐºÐ° ÑÐµÐ±ÐµÐ½ÐºÐ° Ðº ÑÐºÐ¾Ð»Ðµ">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F3227D69-2D34-453A-BFD4-74CFD65F1175}"/>
                </a:ext>
              </a:extLst>
            </wp:docPr>
            <wp:cNvGraphicFramePr/>
            <a:graphic xmlns:a="http://schemas.openxmlformats.org/drawingml/2006/main">
              <a:graphicData uri="http://schemas.openxmlformats.org/drawingml/2006/picture">
                <pic:pic xmlns:pic="http://schemas.openxmlformats.org/drawingml/2006/picture">
                  <pic:nvPicPr>
                    <pic:cNvPr id="5124" name="Рисунок 3" descr="Ð¿Ð¾Ð´Ð³Ð¾ÑÐ¾Ð²ÐºÐ° ÑÐµÐ±ÐµÐ½ÐºÐ° Ðº ÑÐºÐ¾Ð»Ðµ">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F3227D69-2D34-453A-BFD4-74CFD65F1175}"/>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t="5875"/>
                    <a:stretch>
                      <a:fillRect/>
                    </a:stretch>
                  </pic:blipFill>
                  <pic:spPr bwMode="auto">
                    <a:xfrm>
                      <a:off x="0" y="0"/>
                      <a:ext cx="4133850" cy="172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Проверяется соответствие выполнения ребенком команд: количество клеток и ориентация на листе вниз, вверх, вправо, а так же действий по образцу.</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Оценка: за все задание – 10 баллов. За каждую ошибку снимается 1 балл.</w: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Контрольное задание для второклассников</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Инструкция. «Теперь внимательно слушай меня и рисуй только то, что я буду диктовать:</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три клеточки вверх, одна клеточка вправо, две клеточки вниз, одна клеточка вправо, две клеточки вверх, одна клеточка вправо, три клеточки вниз, одна клеточка вправо. Три клеточки вверх, одна клеточка вправо, две клеточки вниз, одна клеточка вправо, две клеточки вверх, одна клеточка вправо, три клеточки вниз, одна клеточка вправо, три клеточки вверх, одна клеточка вправо, две клеточки вниз, одна клеточка вправо. Теперь продолжите  до конца листа по образцу, который у вас получился.</w:t>
      </w:r>
    </w:p>
    <w:p w:rsidR="009837BF" w:rsidRPr="009837BF" w:rsidRDefault="009837BF" w:rsidP="009837BF">
      <w:pPr>
        <w:widowControl w:val="0"/>
        <w:jc w:val="right"/>
        <w:rPr>
          <w:rFonts w:eastAsiaTheme="minorHAnsi"/>
          <w:i/>
          <w:sz w:val="28"/>
          <w:szCs w:val="28"/>
          <w:lang w:eastAsia="en-US"/>
        </w:rPr>
      </w:pPr>
      <w:r w:rsidRPr="009837BF">
        <w:rPr>
          <w:rFonts w:eastAsiaTheme="minorHAnsi"/>
          <w:i/>
          <w:sz w:val="28"/>
          <w:szCs w:val="28"/>
          <w:lang w:eastAsia="en-US"/>
        </w:rPr>
        <w:t>Образец графического диктанта:</w:t>
      </w:r>
    </w:p>
    <w:p w:rsidR="009837BF" w:rsidRPr="009837BF" w:rsidRDefault="009837BF" w:rsidP="009837BF">
      <w:pPr>
        <w:widowControl w:val="0"/>
        <w:jc w:val="center"/>
        <w:rPr>
          <w:rFonts w:eastAsiaTheme="minorHAnsi"/>
          <w:sz w:val="28"/>
          <w:szCs w:val="28"/>
          <w:lang w:eastAsia="en-US"/>
        </w:rPr>
      </w:pPr>
      <w:r w:rsidRPr="009837BF">
        <w:rPr>
          <w:rFonts w:eastAsiaTheme="minorHAnsi"/>
          <w:noProof/>
          <w:sz w:val="28"/>
          <w:szCs w:val="28"/>
        </w:rPr>
        <w:lastRenderedPageBreak/>
        <w:drawing>
          <wp:inline distT="0" distB="0" distL="0" distR="0" wp14:anchorId="68DB1481" wp14:editId="37AE9518">
            <wp:extent cx="4168775" cy="1712913"/>
            <wp:effectExtent l="19050" t="0" r="3175" b="0"/>
            <wp:docPr id="7" name="Рисунок 7" descr="Ð¿Ð¾Ð´Ð³Ð¾ÑÐ¾Ð²ÐºÐ° ÑÐµÐ±ÐµÐ½ÐºÐ° Ðº ÑÐºÐ¾Ð»Ðµ">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5BAA396B-2630-4716-86B5-AB7CD2ACE447}"/>
                </a:ext>
              </a:extLst>
            </wp:docPr>
            <wp:cNvGraphicFramePr/>
            <a:graphic xmlns:a="http://schemas.openxmlformats.org/drawingml/2006/main">
              <a:graphicData uri="http://schemas.openxmlformats.org/drawingml/2006/picture">
                <pic:pic xmlns:pic="http://schemas.openxmlformats.org/drawingml/2006/picture">
                  <pic:nvPicPr>
                    <pic:cNvPr id="6148" name="Рисунок 4" descr="Ð¿Ð¾Ð´Ð³Ð¾ÑÐ¾Ð²ÐºÐ° ÑÐµÐ±ÐµÐ½ÐºÐ° Ðº ÑÐºÐ¾Ð»Ðµ">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5BAA396B-2630-4716-86B5-AB7CD2ACE44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7753"/>
                    <a:stretch>
                      <a:fillRect/>
                    </a:stretch>
                  </pic:blipFill>
                  <pic:spPr bwMode="auto">
                    <a:xfrm>
                      <a:off x="0" y="0"/>
                      <a:ext cx="4168775" cy="171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Проверяется соответствие выполнения ребенком команд: количество клеток и ориентация на листе вниз, вверх, вправо, а так же действий по образцу.</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Оценка: за все задание – 10 баллов. За каждую ошибку снимается 1 балл.</w:t>
      </w:r>
    </w:p>
    <w:p w:rsidR="009837BF" w:rsidRPr="009837BF" w:rsidRDefault="009837BF" w:rsidP="009837BF">
      <w:pPr>
        <w:pageBreakBefore/>
        <w:widowControl w:val="0"/>
        <w:spacing w:before="240"/>
        <w:jc w:val="center"/>
        <w:rPr>
          <w:rFonts w:eastAsiaTheme="minorHAnsi"/>
          <w:b/>
          <w:bCs/>
          <w:sz w:val="28"/>
          <w:szCs w:val="28"/>
          <w:lang w:eastAsia="en-US"/>
        </w:rPr>
      </w:pPr>
      <w:r w:rsidRPr="009837BF">
        <w:rPr>
          <w:rFonts w:eastAsiaTheme="minorHAnsi"/>
          <w:b/>
          <w:bCs/>
          <w:sz w:val="28"/>
          <w:szCs w:val="28"/>
          <w:lang w:eastAsia="en-US"/>
        </w:rPr>
        <w:lastRenderedPageBreak/>
        <w:t>Контрольное задание для третьеклассников и четвероклассников.</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Инструкция. «Теперь внимательно слушай меня и рисуй только то, что я буду диктовать:</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три клеточки вверх, одна клеточка вправо, две клеточки вниз, одна клеточка вправо, две клеточки вверх, одна клеточка вправо, четыре клеточки вниз, две клеточка вправо, одна клеточка вверх, одна клеточка влево. Три клеточки вверх, одна клеточка вправо, две клеточки вниз, одна клеточка вправо, две клеточки вверх, одна клеточка вправо, четыре клеточки вниз, две клеточка вправо, одна клеточка вверх, одна клеточка влево, три клеточки вверх, одна клеточка вправо, две клеточки вниз, одна клеточка вправо. Теперь продолжите до конца листа по образцу, который у вас получился.</w:t>
      </w:r>
    </w:p>
    <w:p w:rsidR="009837BF" w:rsidRPr="009837BF" w:rsidRDefault="009837BF" w:rsidP="009837BF">
      <w:pPr>
        <w:widowControl w:val="0"/>
        <w:jc w:val="right"/>
        <w:rPr>
          <w:rFonts w:eastAsiaTheme="minorHAnsi"/>
          <w:i/>
          <w:sz w:val="28"/>
          <w:szCs w:val="28"/>
          <w:lang w:eastAsia="en-US"/>
        </w:rPr>
      </w:pPr>
      <w:r w:rsidRPr="009837BF">
        <w:rPr>
          <w:rFonts w:eastAsiaTheme="minorHAnsi"/>
          <w:i/>
          <w:sz w:val="28"/>
          <w:szCs w:val="28"/>
          <w:lang w:eastAsia="en-US"/>
        </w:rPr>
        <w:t>Образец графического диктанта:</w:t>
      </w:r>
    </w:p>
    <w:p w:rsidR="009837BF" w:rsidRPr="009837BF" w:rsidRDefault="009837BF" w:rsidP="009837BF">
      <w:pPr>
        <w:widowControl w:val="0"/>
        <w:jc w:val="center"/>
        <w:rPr>
          <w:rFonts w:eastAsiaTheme="minorHAnsi"/>
          <w:sz w:val="28"/>
          <w:szCs w:val="28"/>
          <w:lang w:eastAsia="en-US"/>
        </w:rPr>
      </w:pPr>
      <w:r w:rsidRPr="009837BF">
        <w:rPr>
          <w:rFonts w:eastAsiaTheme="minorHAnsi"/>
          <w:noProof/>
          <w:sz w:val="28"/>
          <w:szCs w:val="28"/>
        </w:rPr>
        <w:drawing>
          <wp:inline distT="0" distB="0" distL="0" distR="0" wp14:anchorId="3F9A99B4" wp14:editId="29075C05">
            <wp:extent cx="4181475" cy="1816100"/>
            <wp:effectExtent l="19050" t="0" r="9525" b="0"/>
            <wp:docPr id="10" name="Рисунок 10">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A1B0B242-6BF6-4702-A891-2039091F3DCF}"/>
                </a:ext>
              </a:extLst>
            </wp:docPr>
            <wp:cNvGraphicFramePr/>
            <a:graphic xmlns:a="http://schemas.openxmlformats.org/drawingml/2006/main">
              <a:graphicData uri="http://schemas.openxmlformats.org/drawingml/2006/picture">
                <pic:pic xmlns:pic="http://schemas.openxmlformats.org/drawingml/2006/picture">
                  <pic:nvPicPr>
                    <pic:cNvPr id="7172" name="Pictur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arto="http://schemas.microsoft.com/office/word/2006/arto" id="{A1B0B242-6BF6-4702-A891-2039091F3DCF}"/>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t="5614"/>
                    <a:stretch>
                      <a:fillRect/>
                    </a:stretch>
                  </pic:blipFill>
                  <pic:spPr bwMode="auto">
                    <a:xfrm>
                      <a:off x="0" y="0"/>
                      <a:ext cx="4181475"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Проверяется соответствие выполнения ребенком команд: количество клеток и ориентация на листе вниз, вверх, вправо, а так же действий по образцу.</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Оценка: за все задание – 10 баллов. За каждую ошибку снимается 1 балл.</w:t>
      </w:r>
    </w:p>
    <w:p w:rsidR="009837BF" w:rsidRPr="009837BF" w:rsidRDefault="009837BF" w:rsidP="009837BF">
      <w:pPr>
        <w:widowControl w:val="0"/>
        <w:spacing w:before="240"/>
        <w:jc w:val="center"/>
        <w:rPr>
          <w:rFonts w:eastAsiaTheme="minorHAnsi"/>
          <w:sz w:val="28"/>
          <w:szCs w:val="28"/>
          <w:lang w:eastAsia="en-US"/>
        </w:rPr>
      </w:pPr>
      <w:r w:rsidRPr="009837BF">
        <w:rPr>
          <w:rFonts w:eastAsiaTheme="minorHAnsi"/>
          <w:sz w:val="28"/>
          <w:szCs w:val="28"/>
          <w:lang w:eastAsia="en-US"/>
        </w:rPr>
        <w:object w:dxaOrig="7143" w:dyaOrig="5352">
          <v:shape id="_x0000_i1027" type="#_x0000_t75" style="width:468.75pt;height:353.25pt" o:ole="">
            <v:imagedata r:id="rId23" o:title=""/>
          </v:shape>
          <o:OLEObject Type="Embed" ProgID="PowerPoint.Slide.12" ShapeID="_x0000_i1027" DrawAspect="Content" ObjectID="_1641750212" r:id="rId24"/>
        </w:object>
      </w:r>
    </w:p>
    <w:p w:rsidR="009837BF" w:rsidRPr="009837BF" w:rsidRDefault="009837BF" w:rsidP="009837BF">
      <w:pPr>
        <w:widowControl w:val="0"/>
        <w:spacing w:before="240"/>
        <w:jc w:val="center"/>
        <w:rPr>
          <w:rFonts w:eastAsiaTheme="minorHAnsi"/>
          <w:bCs/>
          <w:i/>
          <w:sz w:val="28"/>
          <w:szCs w:val="28"/>
          <w:lang w:eastAsia="en-US"/>
        </w:rPr>
      </w:pPr>
      <w:r w:rsidRPr="009837BF">
        <w:rPr>
          <w:rFonts w:eastAsiaTheme="minorHAnsi"/>
          <w:bCs/>
          <w:i/>
          <w:sz w:val="28"/>
          <w:szCs w:val="28"/>
          <w:lang w:eastAsia="en-US"/>
        </w:rPr>
        <w:t>Ответный лист_2 и оборотная сторона ответного листа_2</w: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Диагностика логического мышления</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Логическое мышление </w:t>
      </w:r>
      <w:r w:rsidRPr="009837BF">
        <w:rPr>
          <w:rFonts w:eastAsiaTheme="minorHAnsi"/>
          <w:sz w:val="28"/>
          <w:szCs w:val="28"/>
          <w:lang w:eastAsia="en-US"/>
        </w:rPr>
        <w:t>является высшей стадией развития мышления. Основными и главными критериями развития логического мышления у детей являются: умение выделять существенные признаки из второстепенных, умение рассуждать, сравнивать, анализировать, классифицировать предметы, аргументировать свою точку зрения, устанавливать причинно-следственные связи, развивать нестандартность мышления.</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Инструкция</w:t>
      </w:r>
      <w:r w:rsidRPr="009837BF">
        <w:rPr>
          <w:rFonts w:eastAsiaTheme="minorHAnsi"/>
          <w:sz w:val="28"/>
          <w:szCs w:val="28"/>
          <w:lang w:eastAsia="en-US"/>
        </w:rPr>
        <w:t>: «Ребята! Перед вами находится карточка с картинками, нарисованными по определенным правилам. Художник рисовал картинки, но так получилось, что пока он рисовал, забыл все правила. Поэтому в последнем столбике все клеточки пустые. Надо помочь художнику. Для этого вам необходимо разгадать правила.</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Для того, чтобы отгадать правило рассмотрим </w:t>
      </w:r>
      <w:r w:rsidRPr="009837BF">
        <w:rPr>
          <w:rFonts w:eastAsiaTheme="minorHAnsi"/>
          <w:b/>
          <w:bCs/>
          <w:sz w:val="28"/>
          <w:szCs w:val="28"/>
          <w:lang w:eastAsia="en-US"/>
        </w:rPr>
        <w:t>первую строчку вместе</w:t>
      </w:r>
      <w:r w:rsidRPr="009837BF">
        <w:rPr>
          <w:rFonts w:eastAsiaTheme="minorHAnsi"/>
          <w:sz w:val="28"/>
          <w:szCs w:val="28"/>
          <w:lang w:eastAsia="en-US"/>
        </w:rPr>
        <w:t xml:space="preserve">. В первой клеточке мы видим один кружок. Во второй – два кружочка, </w:t>
      </w:r>
      <w:r w:rsidRPr="009837BF">
        <w:rPr>
          <w:rFonts w:eastAsiaTheme="minorHAnsi"/>
          <w:b/>
          <w:bCs/>
          <w:sz w:val="28"/>
          <w:szCs w:val="28"/>
          <w:lang w:eastAsia="en-US"/>
        </w:rPr>
        <w:t>то есть на один кружок больше, чем в предыдущей клеточке.</w:t>
      </w:r>
      <w:r w:rsidRPr="009837BF">
        <w:rPr>
          <w:rFonts w:eastAsiaTheme="minorHAnsi"/>
          <w:sz w:val="28"/>
          <w:szCs w:val="28"/>
          <w:lang w:eastAsia="en-US"/>
        </w:rPr>
        <w:t xml:space="preserve"> А в третьей клеточке мы видим три кружочка, то есть </w:t>
      </w:r>
      <w:r w:rsidRPr="009837BF">
        <w:rPr>
          <w:rFonts w:eastAsiaTheme="minorHAnsi"/>
          <w:b/>
          <w:bCs/>
          <w:sz w:val="28"/>
          <w:szCs w:val="28"/>
          <w:lang w:eastAsia="en-US"/>
        </w:rPr>
        <w:t>на один кружок больше, чем в предыдущей</w:t>
      </w:r>
      <w:r w:rsidRPr="009837BF">
        <w:rPr>
          <w:rFonts w:eastAsiaTheme="minorHAnsi"/>
          <w:sz w:val="28"/>
          <w:szCs w:val="28"/>
          <w:lang w:eastAsia="en-US"/>
        </w:rPr>
        <w:t xml:space="preserve">. Как вы думаете, мы отгадали правило? Сколько кружков надо нарисовать в четвертой клетке? Правильно, ребята: </w:t>
      </w:r>
      <w:r w:rsidRPr="009837BF">
        <w:rPr>
          <w:rFonts w:eastAsiaTheme="minorHAnsi"/>
          <w:b/>
          <w:bCs/>
          <w:sz w:val="28"/>
          <w:szCs w:val="28"/>
          <w:lang w:eastAsia="en-US"/>
        </w:rPr>
        <w:t>четыре кружка, на один кружок больше, чем в предыдущей клетке</w:t>
      </w:r>
      <w:r w:rsidRPr="009837BF">
        <w:rPr>
          <w:rFonts w:eastAsiaTheme="minorHAnsi"/>
          <w:sz w:val="28"/>
          <w:szCs w:val="28"/>
          <w:lang w:eastAsia="en-US"/>
        </w:rPr>
        <w:t>. Рисуем. Молодцы!</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lastRenderedPageBreak/>
        <w:t>Теперь надо отгадать следующее правило. Но теперь, вы должны делать это самостоятельно. Нужно внимательно рассмотреть каждую строчку с картинками, найти правило и дорисовать всё достаточно быстро».</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Далее дети рисуют. Необходимо проследить, чтобы дети рисовали самостоятельно и быстро. </w:t>
      </w:r>
      <w:r w:rsidRPr="009837BF">
        <w:rPr>
          <w:rFonts w:eastAsiaTheme="minorHAnsi"/>
          <w:b/>
          <w:bCs/>
          <w:sz w:val="28"/>
          <w:szCs w:val="28"/>
          <w:lang w:eastAsia="en-US"/>
        </w:rPr>
        <w:t>На это задание дается 5 минут. Необходимо строго выполнить это требование</w:t>
      </w:r>
      <w:r w:rsidRPr="009837BF">
        <w:rPr>
          <w:rFonts w:eastAsiaTheme="minorHAnsi"/>
          <w:sz w:val="28"/>
          <w:szCs w:val="28"/>
          <w:lang w:eastAsia="en-US"/>
        </w:rPr>
        <w:t>.</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Обработка результатов: За каждую правильно нарисованную картинку ребенку приписывают 1 балл. Так как первое правило искали вместе с детьми, балл не приписывается. Поэтому </w:t>
      </w:r>
      <w:r w:rsidRPr="009837BF">
        <w:rPr>
          <w:rFonts w:eastAsiaTheme="minorHAnsi"/>
          <w:b/>
          <w:bCs/>
          <w:sz w:val="28"/>
          <w:szCs w:val="28"/>
          <w:lang w:eastAsia="en-US"/>
        </w:rPr>
        <w:t>максимальное количество баллов за это задание – 5 баллов.</w: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Диагностика творческого мышления</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Креативность по Торренсу (от лат. creatio – созидание) – это чувствительность к задачам, дефициту и пробелам знаний, стремление к объединению разноплановой информации.</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Субтест «Завершение картинок» (Complete Figures) была адаптирована в 1993-1994 годах в лаборатории диагностики способностей и ПВК Института психологии Российской академии наук.</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Инструкция: «Дети! Перед вами десять незаконченных фигур. Как будто художник наметил картинки и не закончил их. Представьте, что фигуры – часть интересной истории. Дорисуйте картинки. Постарайтесь дорисовать как можно больше картинок»</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Дети рисуют.</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Инструкция для мотивации во время выполнения задания: «Постарайтесь дорисовать как можно больше картинок».</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«Придумайте самые интересные истории, добавляйте новые детали к своим историям»</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Инструкция примерно за 2-3 минуты до окончания срока выполнения задания: «Придумайте название к каждому рисунку и подпишите картинки»</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Ответы на все задания даются в виде рисунков и подписей к ним.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Время выполнения задания в нашем случае ограничено15 минут.</w:t>
      </w:r>
    </w:p>
    <w:p w:rsidR="009837BF" w:rsidRPr="009837BF" w:rsidRDefault="009837BF" w:rsidP="009837BF">
      <w:pPr>
        <w:widowControl w:val="0"/>
        <w:jc w:val="both"/>
        <w:rPr>
          <w:rFonts w:eastAsiaTheme="minorHAnsi"/>
          <w:sz w:val="28"/>
          <w:szCs w:val="28"/>
          <w:lang w:eastAsia="en-US"/>
        </w:rPr>
      </w:pPr>
    </w:p>
    <w:p w:rsidR="009837BF" w:rsidRPr="009837BF" w:rsidRDefault="009837BF" w:rsidP="009837BF">
      <w:pPr>
        <w:widowControl w:val="0"/>
        <w:jc w:val="both"/>
        <w:rPr>
          <w:rFonts w:eastAsiaTheme="minorHAnsi"/>
          <w:sz w:val="28"/>
          <w:szCs w:val="28"/>
          <w:lang w:eastAsia="en-US"/>
        </w:rPr>
      </w:pPr>
    </w:p>
    <w:p w:rsidR="009837BF" w:rsidRPr="009837BF" w:rsidRDefault="009837BF" w:rsidP="009837BF">
      <w:pPr>
        <w:widowControl w:val="0"/>
        <w:jc w:val="center"/>
        <w:rPr>
          <w:rFonts w:eastAsiaTheme="minorHAnsi"/>
          <w:sz w:val="28"/>
          <w:szCs w:val="28"/>
          <w:lang w:eastAsia="en-US"/>
        </w:rPr>
      </w:pPr>
      <w:r w:rsidRPr="009837BF">
        <w:rPr>
          <w:rFonts w:eastAsiaTheme="minorHAnsi"/>
          <w:sz w:val="28"/>
          <w:szCs w:val="28"/>
          <w:lang w:eastAsia="en-US"/>
        </w:rPr>
        <w:object w:dxaOrig="7215" w:dyaOrig="5407">
          <v:shape id="_x0000_i1028" type="#_x0000_t75" style="width:468pt;height:353.25pt" o:ole="">
            <v:imagedata r:id="rId25" o:title=""/>
          </v:shape>
          <o:OLEObject Type="Embed" ProgID="PowerPoint.Slide.12" ShapeID="_x0000_i1028" DrawAspect="Content" ObjectID="_1641750213" r:id="rId26"/>
        </w:object>
      </w:r>
    </w:p>
    <w:p w:rsidR="009837BF" w:rsidRPr="009837BF" w:rsidRDefault="009837BF" w:rsidP="009837BF">
      <w:pPr>
        <w:widowControl w:val="0"/>
        <w:jc w:val="center"/>
        <w:rPr>
          <w:rFonts w:eastAsiaTheme="minorHAnsi"/>
          <w:sz w:val="28"/>
          <w:szCs w:val="28"/>
          <w:lang w:eastAsia="en-US"/>
        </w:rPr>
      </w:pPr>
      <w:r w:rsidRPr="009837BF">
        <w:rPr>
          <w:rFonts w:eastAsiaTheme="minorHAnsi"/>
          <w:sz w:val="28"/>
          <w:szCs w:val="28"/>
          <w:lang w:eastAsia="en-US"/>
        </w:rPr>
        <w:object w:dxaOrig="7216" w:dyaOrig="5407">
          <v:shape id="_x0000_i1029" type="#_x0000_t75" style="width:495.75pt;height:374.25pt" o:ole="">
            <v:imagedata r:id="rId27" o:title=""/>
          </v:shape>
          <o:OLEObject Type="Embed" ProgID="PowerPoint.Slide.12" ShapeID="_x0000_i1029" DrawAspect="Content" ObjectID="_1641750214" r:id="rId28"/>
        </w:object>
      </w:r>
    </w:p>
    <w:p w:rsidR="009837BF" w:rsidRPr="009837BF" w:rsidRDefault="009837BF" w:rsidP="009837BF">
      <w:pPr>
        <w:widowControl w:val="0"/>
        <w:spacing w:before="240"/>
        <w:jc w:val="center"/>
        <w:rPr>
          <w:rFonts w:eastAsiaTheme="minorHAnsi"/>
          <w:bCs/>
          <w:i/>
          <w:sz w:val="28"/>
          <w:szCs w:val="28"/>
          <w:lang w:eastAsia="en-US"/>
        </w:rPr>
      </w:pPr>
      <w:r w:rsidRPr="009837BF">
        <w:rPr>
          <w:rFonts w:eastAsiaTheme="minorHAnsi"/>
          <w:bCs/>
          <w:i/>
          <w:sz w:val="28"/>
          <w:szCs w:val="28"/>
          <w:lang w:eastAsia="en-US"/>
        </w:rPr>
        <w:t>Ответный лист_3 и оборотная сторона ответного листа_3</w:t>
      </w:r>
    </w:p>
    <w:p w:rsidR="009837BF" w:rsidRPr="009837BF" w:rsidRDefault="009837BF" w:rsidP="009837BF">
      <w:pPr>
        <w:widowControl w:val="0"/>
        <w:jc w:val="both"/>
        <w:rPr>
          <w:rFonts w:eastAsiaTheme="minorHAnsi"/>
          <w:sz w:val="28"/>
          <w:szCs w:val="28"/>
          <w:lang w:eastAsia="en-US"/>
        </w:rPr>
      </w:pP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Обработка результатов предполагает оценку пяти показателей:</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1.«Беглость» </w:t>
      </w:r>
      <w:r w:rsidRPr="009837BF">
        <w:rPr>
          <w:rFonts w:eastAsiaTheme="minorHAnsi"/>
          <w:sz w:val="28"/>
          <w:szCs w:val="28"/>
          <w:lang w:eastAsia="en-US"/>
        </w:rPr>
        <w:t xml:space="preserve">– это творческая продуктивность человека. Для оценки необходимо подсчитать общее количество рисунков, данных тестируемым, исходя из </w:t>
      </w:r>
      <w:r w:rsidRPr="009837BF">
        <w:rPr>
          <w:rFonts w:eastAsiaTheme="minorHAnsi"/>
          <w:b/>
          <w:bCs/>
          <w:sz w:val="28"/>
          <w:szCs w:val="28"/>
          <w:lang w:eastAsia="en-US"/>
        </w:rPr>
        <w:t xml:space="preserve">3 баллов за рисунок.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2.«Оригинальность» </w:t>
      </w:r>
      <w:r w:rsidRPr="009837BF">
        <w:rPr>
          <w:rFonts w:eastAsiaTheme="minorHAnsi"/>
          <w:sz w:val="28"/>
          <w:szCs w:val="28"/>
          <w:lang w:eastAsia="en-US"/>
        </w:rPr>
        <w:t>– самый значимый показатель креативности. Степень оригинальности свидетельствует о самобытности, уникальности, специфичности творческого мышления тестируемого. Показатель «оригинальности» подсчитывается по всем десяти картинкам в соответствии с правилами. Оценка за «оригинальность» основывается на статистической редкости ответа. Обычные, часто встречающиеся ответы оцениваются в</w:t>
      </w:r>
      <w:r w:rsidRPr="009837BF">
        <w:rPr>
          <w:rFonts w:eastAsiaTheme="minorHAnsi"/>
          <w:b/>
          <w:bCs/>
          <w:sz w:val="28"/>
          <w:szCs w:val="28"/>
          <w:lang w:eastAsia="en-US"/>
        </w:rPr>
        <w:t xml:space="preserve"> 0 баллов</w:t>
      </w:r>
      <w:r w:rsidRPr="009837BF">
        <w:rPr>
          <w:rFonts w:eastAsiaTheme="minorHAnsi"/>
          <w:sz w:val="28"/>
          <w:szCs w:val="28"/>
          <w:lang w:eastAsia="en-US"/>
        </w:rPr>
        <w:t>, все остальные в 3 балл.</w: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Критерии оценок:</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2.1. – цифра(ы), буква(вы), очки, лицо человека, птица (любая), яблоко.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2.2. – буква(ы), дерево или его детали, лицо или фигура человека, метелка, рогатка, цветок, цифра (ы).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2.3. – цифра(ы), буква(ы), звуковые волны (радиоволны), колесо (колеса), </w:t>
      </w:r>
      <w:r w:rsidRPr="009837BF">
        <w:rPr>
          <w:rFonts w:eastAsiaTheme="minorHAnsi"/>
          <w:sz w:val="28"/>
          <w:szCs w:val="28"/>
          <w:lang w:eastAsia="en-US"/>
        </w:rPr>
        <w:lastRenderedPageBreak/>
        <w:t xml:space="preserve">месяц (луна), лицо человека, парусный корабль, лодка, фрукт, ягоды.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2.4. – буква(ы), волны, змея, знак вопроса, лицо или фигура человека, птица, улитка (червяк, гусеница), хвост животного, хобот слона, цифра(ы).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2.5. – цифра(ы), буква(ы), губы, зонт, корабль, лодка, лицо человека, мяч (шар), посуда.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2.6. – ваза, молния, гроза, ступень, лестница, буква(ы), цифра(ы).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2.7. – цифра(ы), буква (буквы), машина, ключ, молот, очки, серп, совок (ковш).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2.8. – цифра(ы), буква(ы), девочка, женщина, лицо или фигура человека, платье, ракета, цветок.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 xml:space="preserve">2.9. – цифра (цифры), буква(ы), волны, горы, холмы, губы, уши животных. </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t>2.10. – цифра(ы), буква(ы), елка, дерево, сучья, клюв птицы, лиса, лицо человека, мордочка животного.</w:t>
      </w:r>
    </w:p>
    <w:p w:rsidR="009837BF" w:rsidRPr="009837BF" w:rsidRDefault="009837BF" w:rsidP="009837BF">
      <w:pPr>
        <w:widowControl w:val="0"/>
        <w:spacing w:before="240"/>
        <w:jc w:val="center"/>
        <w:rPr>
          <w:rFonts w:eastAsiaTheme="minorHAnsi"/>
          <w:b/>
          <w:bCs/>
          <w:sz w:val="28"/>
          <w:szCs w:val="28"/>
          <w:lang w:eastAsia="en-US"/>
        </w:rPr>
      </w:pPr>
      <w:r w:rsidRPr="009837BF">
        <w:rPr>
          <w:rFonts w:eastAsiaTheme="minorHAnsi"/>
          <w:b/>
          <w:bCs/>
          <w:sz w:val="28"/>
          <w:szCs w:val="28"/>
          <w:lang w:eastAsia="en-US"/>
        </w:rPr>
        <w:t>«Абстрактность названий».</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«Абстрактность названия» </w:t>
      </w:r>
      <w:r w:rsidRPr="009837BF">
        <w:rPr>
          <w:rFonts w:eastAsiaTheme="minorHAnsi"/>
          <w:sz w:val="28"/>
          <w:szCs w:val="28"/>
          <w:lang w:eastAsia="en-US"/>
        </w:rPr>
        <w:t xml:space="preserve">— выражает способность выделять главное, способность понимать суть проблемы, что связано с мыслительными процессами синтеза и обобщения.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Оценка происходит по шкале от 0 до 3.</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0 баллов: </w:t>
      </w:r>
      <w:r w:rsidRPr="009837BF">
        <w:rPr>
          <w:rFonts w:eastAsiaTheme="minorHAnsi"/>
          <w:sz w:val="28"/>
          <w:szCs w:val="28"/>
          <w:lang w:eastAsia="en-US"/>
        </w:rPr>
        <w:t>Очевидные названия, простые заголовки (наименования), констатирующие класс, к которому принадлежит нарисованный объект. Эти названия состоят из одного слова, например: «Сад», «Горы», «Булочка» и т.п.</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1 балл:</w:t>
      </w:r>
      <w:r w:rsidRPr="009837BF">
        <w:rPr>
          <w:rFonts w:eastAsiaTheme="minorHAnsi"/>
          <w:sz w:val="28"/>
          <w:szCs w:val="28"/>
          <w:lang w:eastAsia="en-US"/>
        </w:rPr>
        <w:t xml:space="preserve"> Простые описательные названия, описывающие конкретные свойства нарисованных объектов, которые выражают лишь то, что мы видим на рисунке, либо описывают то, что человек, животное или предмет делают на рисунке, или из которых легко выводятся наименования класса, к которому относится объект — «Мурка» (кошка), «Летящая чайка», «Новогодняя елка», «Саяны» (горы), «Мальчик болеет» и т.п.</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2 балла: </w:t>
      </w:r>
      <w:r w:rsidRPr="009837BF">
        <w:rPr>
          <w:rFonts w:eastAsiaTheme="minorHAnsi"/>
          <w:sz w:val="28"/>
          <w:szCs w:val="28"/>
          <w:lang w:eastAsia="en-US"/>
        </w:rPr>
        <w:t>Образные описательные названия «Загадочная русалка», «SOS», названия описывающие чувства, мысли «Давай поиграем»…</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3 балла: </w:t>
      </w:r>
      <w:r w:rsidRPr="009837BF">
        <w:rPr>
          <w:rFonts w:eastAsiaTheme="minorHAnsi"/>
          <w:sz w:val="28"/>
          <w:szCs w:val="28"/>
          <w:lang w:eastAsia="en-US"/>
        </w:rPr>
        <w:t>абстрактные, философские названия.</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sz w:val="28"/>
          <w:szCs w:val="28"/>
          <w:lang w:eastAsia="en-US"/>
        </w:rPr>
        <w:t xml:space="preserve">Эти названия выражают суть рисунка, его глубинный смысл «Мой отзвук», «Зачем выходить от туда, куда ты вернешься вечером». «Сопротивление замыканию» - отображает «способность длительное время оставаться открытым новизне и разнообразию идей, достаточно долго откладывать принятие окончательного решения для того, чтобы совершить мыслительный скачок и создать оригинальную идею».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«Разработанность»: Оценка от 0 до 2 баллов.</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0 баллов: </w:t>
      </w:r>
      <w:r w:rsidRPr="009837BF">
        <w:rPr>
          <w:rFonts w:eastAsiaTheme="minorHAnsi"/>
          <w:sz w:val="28"/>
          <w:szCs w:val="28"/>
          <w:lang w:eastAsia="en-US"/>
        </w:rPr>
        <w:t>фигура замыкается самым быстрым и простым способом: с помощью прямой или кривой линии, сплошной штриховки или закрашивания, буквы и цифры так же равно 0 баллов.</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1 балл</w:t>
      </w:r>
      <w:r w:rsidRPr="009837BF">
        <w:rPr>
          <w:rFonts w:eastAsiaTheme="minorHAnsi"/>
          <w:sz w:val="28"/>
          <w:szCs w:val="28"/>
          <w:lang w:eastAsia="en-US"/>
        </w:rPr>
        <w:t xml:space="preserve">: Решение превосходит простое замыкание фигуры. Тестируемый быстро и просто замыкает фигуру, но после дополняет ее деталями снаружи. Если детали добавляются только внутри замкнутой фигуры, то ответ равен 0 баллов.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lastRenderedPageBreak/>
        <w:t>2 балла</w:t>
      </w:r>
      <w:r w:rsidRPr="009837BF">
        <w:rPr>
          <w:rFonts w:eastAsiaTheme="minorHAnsi"/>
          <w:sz w:val="28"/>
          <w:szCs w:val="28"/>
          <w:lang w:eastAsia="en-US"/>
        </w:rPr>
        <w:t>: стимульная фигура не замыкается вообще, оставаясь открытой частью рисунка или фигура замыкается с помощью сложной конфигурации. Два балла так же присваивается в случае, если стимульная фигура остается открытой частью закрытой фигуры.</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«Разработанность»</w:t>
      </w:r>
      <w:r w:rsidRPr="009837BF">
        <w:rPr>
          <w:rFonts w:eastAsiaTheme="minorHAnsi"/>
          <w:sz w:val="28"/>
          <w:szCs w:val="28"/>
          <w:lang w:eastAsia="en-US"/>
        </w:rPr>
        <w:t xml:space="preserve"> – отражает способность детально разрабатывать придуманные идеи. Один балл начисляется за каждую существенную деталь рисунка дополняющую исходную стимульную фигуру, при этом детали, относящиеся к одному и тому же классу, оцениваются только один раз, например, у цветка много лепестков — все лепестки считаем как одну деталь.</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«Художественный компонент» </w:t>
      </w:r>
      <w:r w:rsidRPr="009837BF">
        <w:rPr>
          <w:rFonts w:eastAsiaTheme="minorHAnsi"/>
          <w:sz w:val="28"/>
          <w:szCs w:val="28"/>
          <w:lang w:eastAsia="en-US"/>
        </w:rPr>
        <w:t>- один из самых субъективных характеристик теста Торренса. В нем отмечается эстетическая сторона выполнения задания.  Оценивается  как дополнительный бонус по каждой  выполненной картинке. – по 1 баллу за картинку с художественным компонентом.</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Полученный результат означает следующий уровень креативности по Торренсу: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30-34 – ниже нормы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35-39 – несколько ниже нормы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40-60 – норма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61-65 – несколько выше нормы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 xml:space="preserve">66-70 – выше нормы </w:t>
      </w:r>
    </w:p>
    <w:p w:rsidR="009837BF" w:rsidRPr="009837BF" w:rsidRDefault="009837BF" w:rsidP="009837BF">
      <w:pPr>
        <w:widowControl w:val="0"/>
        <w:ind w:firstLine="709"/>
        <w:jc w:val="both"/>
        <w:rPr>
          <w:rFonts w:eastAsiaTheme="minorHAnsi"/>
          <w:sz w:val="28"/>
          <w:szCs w:val="28"/>
          <w:lang w:eastAsia="en-US"/>
        </w:rPr>
      </w:pPr>
      <w:r w:rsidRPr="009837BF">
        <w:rPr>
          <w:rFonts w:eastAsiaTheme="minorHAnsi"/>
          <w:b/>
          <w:bCs/>
          <w:sz w:val="28"/>
          <w:szCs w:val="28"/>
          <w:lang w:eastAsia="en-US"/>
        </w:rPr>
        <w:t>&gt;70 – отлично</w:t>
      </w:r>
    </w:p>
    <w:p w:rsidR="009837BF" w:rsidRPr="009837BF" w:rsidRDefault="009837BF" w:rsidP="009837BF">
      <w:pPr>
        <w:widowControl w:val="0"/>
        <w:jc w:val="both"/>
        <w:rPr>
          <w:rFonts w:eastAsiaTheme="minorHAnsi"/>
          <w:sz w:val="28"/>
          <w:szCs w:val="28"/>
          <w:lang w:eastAsia="en-US"/>
        </w:rPr>
      </w:pPr>
      <w:r w:rsidRPr="009837BF">
        <w:rPr>
          <w:rFonts w:eastAsiaTheme="minorHAnsi"/>
          <w:sz w:val="28"/>
          <w:szCs w:val="28"/>
          <w:lang w:eastAsia="en-US"/>
        </w:rPr>
        <w:object w:dxaOrig="7216" w:dyaOrig="5407">
          <v:shape id="_x0000_i1030" type="#_x0000_t75" style="width:505.5pt;height:381pt" o:ole="">
            <v:imagedata r:id="rId29" o:title=""/>
          </v:shape>
          <o:OLEObject Type="Embed" ProgID="PowerPoint.Slide.12" ShapeID="_x0000_i1030" DrawAspect="Content" ObjectID="_1641750215" r:id="rId30"/>
        </w:object>
      </w:r>
    </w:p>
    <w:p w:rsidR="00786801" w:rsidRDefault="00786801" w:rsidP="00214F8F">
      <w:pPr>
        <w:ind w:firstLine="709"/>
        <w:jc w:val="right"/>
      </w:pPr>
      <w:bookmarkStart w:id="0" w:name="_GoBack"/>
      <w:bookmarkEnd w:id="0"/>
    </w:p>
    <w:sectPr w:rsidR="00786801" w:rsidSect="00786801">
      <w:footerReference w:type="default" r:id="rId31"/>
      <w:pgSz w:w="11906" w:h="16838" w:code="9"/>
      <w:pgMar w:top="1134" w:right="851" w:bottom="1134" w:left="1701"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EC6" w:rsidRDefault="00C90EC6" w:rsidP="00786801">
      <w:r>
        <w:separator/>
      </w:r>
    </w:p>
  </w:endnote>
  <w:endnote w:type="continuationSeparator" w:id="0">
    <w:p w:rsidR="00C90EC6" w:rsidRDefault="00C90EC6" w:rsidP="0078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940273"/>
      <w:docPartObj>
        <w:docPartGallery w:val="Page Numbers (Bottom of Page)"/>
        <w:docPartUnique/>
      </w:docPartObj>
    </w:sdtPr>
    <w:sdtEndPr>
      <w:rPr>
        <w:sz w:val="24"/>
        <w:szCs w:val="24"/>
      </w:rPr>
    </w:sdtEndPr>
    <w:sdtContent>
      <w:p w:rsidR="00786801" w:rsidRPr="00786801" w:rsidRDefault="00786801" w:rsidP="00786801">
        <w:pPr>
          <w:pStyle w:val="a7"/>
          <w:jc w:val="center"/>
          <w:rPr>
            <w:sz w:val="24"/>
            <w:szCs w:val="24"/>
          </w:rPr>
        </w:pPr>
        <w:r w:rsidRPr="00786801">
          <w:rPr>
            <w:sz w:val="24"/>
            <w:szCs w:val="24"/>
          </w:rPr>
          <w:fldChar w:fldCharType="begin"/>
        </w:r>
        <w:r w:rsidRPr="00786801">
          <w:rPr>
            <w:sz w:val="24"/>
            <w:szCs w:val="24"/>
          </w:rPr>
          <w:instrText xml:space="preserve"> PAGE   \* MERGEFORMAT </w:instrText>
        </w:r>
        <w:r w:rsidRPr="00786801">
          <w:rPr>
            <w:sz w:val="24"/>
            <w:szCs w:val="24"/>
          </w:rPr>
          <w:fldChar w:fldCharType="separate"/>
        </w:r>
        <w:r w:rsidR="009837BF">
          <w:rPr>
            <w:noProof/>
            <w:sz w:val="24"/>
            <w:szCs w:val="24"/>
          </w:rPr>
          <w:t>2</w:t>
        </w:r>
        <w:r w:rsidRPr="00786801">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EC6" w:rsidRDefault="00C90EC6" w:rsidP="00786801">
      <w:r>
        <w:separator/>
      </w:r>
    </w:p>
  </w:footnote>
  <w:footnote w:type="continuationSeparator" w:id="0">
    <w:p w:rsidR="00C90EC6" w:rsidRDefault="00C90EC6" w:rsidP="00786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36B9F"/>
    <w:multiLevelType w:val="hybridMultilevel"/>
    <w:tmpl w:val="2DC438D8"/>
    <w:lvl w:ilvl="0" w:tplc="028C096E">
      <w:start w:val="1"/>
      <w:numFmt w:val="decimal"/>
      <w:lvlText w:val="%1."/>
      <w:lvlJc w:val="left"/>
      <w:pPr>
        <w:tabs>
          <w:tab w:val="num" w:pos="720"/>
        </w:tabs>
        <w:ind w:left="720" w:hanging="360"/>
      </w:pPr>
    </w:lvl>
    <w:lvl w:ilvl="1" w:tplc="1032A428" w:tentative="1">
      <w:start w:val="1"/>
      <w:numFmt w:val="decimal"/>
      <w:lvlText w:val="%2."/>
      <w:lvlJc w:val="left"/>
      <w:pPr>
        <w:tabs>
          <w:tab w:val="num" w:pos="1440"/>
        </w:tabs>
        <w:ind w:left="1440" w:hanging="360"/>
      </w:pPr>
    </w:lvl>
    <w:lvl w:ilvl="2" w:tplc="051EA28C" w:tentative="1">
      <w:start w:val="1"/>
      <w:numFmt w:val="decimal"/>
      <w:lvlText w:val="%3."/>
      <w:lvlJc w:val="left"/>
      <w:pPr>
        <w:tabs>
          <w:tab w:val="num" w:pos="2160"/>
        </w:tabs>
        <w:ind w:left="2160" w:hanging="360"/>
      </w:pPr>
    </w:lvl>
    <w:lvl w:ilvl="3" w:tplc="55783AF6" w:tentative="1">
      <w:start w:val="1"/>
      <w:numFmt w:val="decimal"/>
      <w:lvlText w:val="%4."/>
      <w:lvlJc w:val="left"/>
      <w:pPr>
        <w:tabs>
          <w:tab w:val="num" w:pos="2880"/>
        </w:tabs>
        <w:ind w:left="2880" w:hanging="360"/>
      </w:pPr>
    </w:lvl>
    <w:lvl w:ilvl="4" w:tplc="4A423606" w:tentative="1">
      <w:start w:val="1"/>
      <w:numFmt w:val="decimal"/>
      <w:lvlText w:val="%5."/>
      <w:lvlJc w:val="left"/>
      <w:pPr>
        <w:tabs>
          <w:tab w:val="num" w:pos="3600"/>
        </w:tabs>
        <w:ind w:left="3600" w:hanging="360"/>
      </w:pPr>
    </w:lvl>
    <w:lvl w:ilvl="5" w:tplc="04E0734A" w:tentative="1">
      <w:start w:val="1"/>
      <w:numFmt w:val="decimal"/>
      <w:lvlText w:val="%6."/>
      <w:lvlJc w:val="left"/>
      <w:pPr>
        <w:tabs>
          <w:tab w:val="num" w:pos="4320"/>
        </w:tabs>
        <w:ind w:left="4320" w:hanging="360"/>
      </w:pPr>
    </w:lvl>
    <w:lvl w:ilvl="6" w:tplc="48126B34" w:tentative="1">
      <w:start w:val="1"/>
      <w:numFmt w:val="decimal"/>
      <w:lvlText w:val="%7."/>
      <w:lvlJc w:val="left"/>
      <w:pPr>
        <w:tabs>
          <w:tab w:val="num" w:pos="5040"/>
        </w:tabs>
        <w:ind w:left="5040" w:hanging="360"/>
      </w:pPr>
    </w:lvl>
    <w:lvl w:ilvl="7" w:tplc="45FEB3DA" w:tentative="1">
      <w:start w:val="1"/>
      <w:numFmt w:val="decimal"/>
      <w:lvlText w:val="%8."/>
      <w:lvlJc w:val="left"/>
      <w:pPr>
        <w:tabs>
          <w:tab w:val="num" w:pos="5760"/>
        </w:tabs>
        <w:ind w:left="5760" w:hanging="360"/>
      </w:pPr>
    </w:lvl>
    <w:lvl w:ilvl="8" w:tplc="69C4DE44" w:tentative="1">
      <w:start w:val="1"/>
      <w:numFmt w:val="decimal"/>
      <w:lvlText w:val="%9."/>
      <w:lvlJc w:val="left"/>
      <w:pPr>
        <w:tabs>
          <w:tab w:val="num" w:pos="6480"/>
        </w:tabs>
        <w:ind w:left="6480" w:hanging="360"/>
      </w:pPr>
    </w:lvl>
  </w:abstractNum>
  <w:abstractNum w:abstractNumId="1">
    <w:nsid w:val="19115DCA"/>
    <w:multiLevelType w:val="hybridMultilevel"/>
    <w:tmpl w:val="908A6BC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F7C128E"/>
    <w:multiLevelType w:val="hybridMultilevel"/>
    <w:tmpl w:val="27E4C7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94671C5"/>
    <w:multiLevelType w:val="singleLevel"/>
    <w:tmpl w:val="010EC54E"/>
    <w:lvl w:ilvl="0">
      <w:numFmt w:val="bullet"/>
      <w:lvlText w:val="-"/>
      <w:lvlJc w:val="left"/>
      <w:pPr>
        <w:tabs>
          <w:tab w:val="num" w:pos="1140"/>
        </w:tabs>
        <w:ind w:left="1140"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36D"/>
    <w:rsid w:val="00033806"/>
    <w:rsid w:val="00077461"/>
    <w:rsid w:val="00214F8F"/>
    <w:rsid w:val="00260F3C"/>
    <w:rsid w:val="003602A9"/>
    <w:rsid w:val="004614E6"/>
    <w:rsid w:val="006A236D"/>
    <w:rsid w:val="00717A90"/>
    <w:rsid w:val="00732F3E"/>
    <w:rsid w:val="00786801"/>
    <w:rsid w:val="007F05E0"/>
    <w:rsid w:val="008101EB"/>
    <w:rsid w:val="008D79D4"/>
    <w:rsid w:val="009837BF"/>
    <w:rsid w:val="009957A5"/>
    <w:rsid w:val="00A809A9"/>
    <w:rsid w:val="00BC3139"/>
    <w:rsid w:val="00C90EC6"/>
    <w:rsid w:val="00CB2C1F"/>
    <w:rsid w:val="00EC5CBE"/>
    <w:rsid w:val="00FA230B"/>
    <w:rsid w:val="00FD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36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A236D"/>
    <w:pPr>
      <w:ind w:firstLine="720"/>
    </w:pPr>
    <w:rPr>
      <w:sz w:val="24"/>
    </w:rPr>
  </w:style>
  <w:style w:type="character" w:customStyle="1" w:styleId="a4">
    <w:name w:val="Основной текст с отступом Знак"/>
    <w:basedOn w:val="a0"/>
    <w:link w:val="a3"/>
    <w:rsid w:val="006A236D"/>
    <w:rPr>
      <w:rFonts w:ascii="Times New Roman" w:eastAsia="Times New Roman" w:hAnsi="Times New Roman" w:cs="Times New Roman"/>
      <w:sz w:val="24"/>
      <w:szCs w:val="20"/>
      <w:lang w:eastAsia="ru-RU"/>
    </w:rPr>
  </w:style>
  <w:style w:type="paragraph" w:styleId="2">
    <w:name w:val="Body Text Indent 2"/>
    <w:basedOn w:val="a"/>
    <w:link w:val="20"/>
    <w:rsid w:val="006A236D"/>
    <w:pPr>
      <w:ind w:left="360"/>
      <w:jc w:val="both"/>
    </w:pPr>
    <w:rPr>
      <w:sz w:val="24"/>
    </w:rPr>
  </w:style>
  <w:style w:type="character" w:customStyle="1" w:styleId="20">
    <w:name w:val="Основной текст с отступом 2 Знак"/>
    <w:basedOn w:val="a0"/>
    <w:link w:val="2"/>
    <w:rsid w:val="006A236D"/>
    <w:rPr>
      <w:rFonts w:ascii="Times New Roman" w:eastAsia="Times New Roman" w:hAnsi="Times New Roman" w:cs="Times New Roman"/>
      <w:sz w:val="24"/>
      <w:szCs w:val="20"/>
      <w:lang w:eastAsia="ru-RU"/>
    </w:rPr>
  </w:style>
  <w:style w:type="paragraph" w:styleId="3">
    <w:name w:val="Body Text Indent 3"/>
    <w:basedOn w:val="a"/>
    <w:link w:val="30"/>
    <w:rsid w:val="006A236D"/>
    <w:pPr>
      <w:ind w:firstLine="720"/>
      <w:jc w:val="both"/>
    </w:pPr>
    <w:rPr>
      <w:sz w:val="24"/>
    </w:rPr>
  </w:style>
  <w:style w:type="character" w:customStyle="1" w:styleId="30">
    <w:name w:val="Основной текст с отступом 3 Знак"/>
    <w:basedOn w:val="a0"/>
    <w:link w:val="3"/>
    <w:rsid w:val="006A236D"/>
    <w:rPr>
      <w:rFonts w:ascii="Times New Roman" w:eastAsia="Times New Roman" w:hAnsi="Times New Roman" w:cs="Times New Roman"/>
      <w:sz w:val="24"/>
      <w:szCs w:val="20"/>
      <w:lang w:eastAsia="ru-RU"/>
    </w:rPr>
  </w:style>
  <w:style w:type="paragraph" w:styleId="21">
    <w:name w:val="Body Text 2"/>
    <w:basedOn w:val="a"/>
    <w:link w:val="22"/>
    <w:rsid w:val="006A236D"/>
    <w:pPr>
      <w:spacing w:after="120" w:line="480" w:lineRule="auto"/>
    </w:pPr>
    <w:rPr>
      <w:sz w:val="24"/>
      <w:szCs w:val="24"/>
    </w:rPr>
  </w:style>
  <w:style w:type="character" w:customStyle="1" w:styleId="22">
    <w:name w:val="Основной текст 2 Знак"/>
    <w:basedOn w:val="a0"/>
    <w:link w:val="21"/>
    <w:rsid w:val="006A236D"/>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786801"/>
    <w:pPr>
      <w:tabs>
        <w:tab w:val="center" w:pos="4677"/>
        <w:tab w:val="right" w:pos="9355"/>
      </w:tabs>
    </w:pPr>
  </w:style>
  <w:style w:type="character" w:customStyle="1" w:styleId="a6">
    <w:name w:val="Верхний колонтитул Знак"/>
    <w:basedOn w:val="a0"/>
    <w:link w:val="a5"/>
    <w:uiPriority w:val="99"/>
    <w:semiHidden/>
    <w:rsid w:val="00786801"/>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786801"/>
    <w:pPr>
      <w:tabs>
        <w:tab w:val="center" w:pos="4677"/>
        <w:tab w:val="right" w:pos="9355"/>
      </w:tabs>
    </w:pPr>
  </w:style>
  <w:style w:type="character" w:customStyle="1" w:styleId="a8">
    <w:name w:val="Нижний колонтитул Знак"/>
    <w:basedOn w:val="a0"/>
    <w:link w:val="a7"/>
    <w:uiPriority w:val="99"/>
    <w:rsid w:val="00786801"/>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786801"/>
    <w:rPr>
      <w:rFonts w:ascii="Tahoma" w:hAnsi="Tahoma" w:cs="Tahoma"/>
      <w:sz w:val="16"/>
      <w:szCs w:val="16"/>
    </w:rPr>
  </w:style>
  <w:style w:type="character" w:customStyle="1" w:styleId="aa">
    <w:name w:val="Текст выноски Знак"/>
    <w:basedOn w:val="a0"/>
    <w:link w:val="a9"/>
    <w:uiPriority w:val="99"/>
    <w:semiHidden/>
    <w:rsid w:val="0078680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36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A236D"/>
    <w:pPr>
      <w:ind w:firstLine="720"/>
    </w:pPr>
    <w:rPr>
      <w:sz w:val="24"/>
    </w:rPr>
  </w:style>
  <w:style w:type="character" w:customStyle="1" w:styleId="a4">
    <w:name w:val="Основной текст с отступом Знак"/>
    <w:basedOn w:val="a0"/>
    <w:link w:val="a3"/>
    <w:rsid w:val="006A236D"/>
    <w:rPr>
      <w:rFonts w:ascii="Times New Roman" w:eastAsia="Times New Roman" w:hAnsi="Times New Roman" w:cs="Times New Roman"/>
      <w:sz w:val="24"/>
      <w:szCs w:val="20"/>
      <w:lang w:eastAsia="ru-RU"/>
    </w:rPr>
  </w:style>
  <w:style w:type="paragraph" w:styleId="2">
    <w:name w:val="Body Text Indent 2"/>
    <w:basedOn w:val="a"/>
    <w:link w:val="20"/>
    <w:rsid w:val="006A236D"/>
    <w:pPr>
      <w:ind w:left="360"/>
      <w:jc w:val="both"/>
    </w:pPr>
    <w:rPr>
      <w:sz w:val="24"/>
    </w:rPr>
  </w:style>
  <w:style w:type="character" w:customStyle="1" w:styleId="20">
    <w:name w:val="Основной текст с отступом 2 Знак"/>
    <w:basedOn w:val="a0"/>
    <w:link w:val="2"/>
    <w:rsid w:val="006A236D"/>
    <w:rPr>
      <w:rFonts w:ascii="Times New Roman" w:eastAsia="Times New Roman" w:hAnsi="Times New Roman" w:cs="Times New Roman"/>
      <w:sz w:val="24"/>
      <w:szCs w:val="20"/>
      <w:lang w:eastAsia="ru-RU"/>
    </w:rPr>
  </w:style>
  <w:style w:type="paragraph" w:styleId="3">
    <w:name w:val="Body Text Indent 3"/>
    <w:basedOn w:val="a"/>
    <w:link w:val="30"/>
    <w:rsid w:val="006A236D"/>
    <w:pPr>
      <w:ind w:firstLine="720"/>
      <w:jc w:val="both"/>
    </w:pPr>
    <w:rPr>
      <w:sz w:val="24"/>
    </w:rPr>
  </w:style>
  <w:style w:type="character" w:customStyle="1" w:styleId="30">
    <w:name w:val="Основной текст с отступом 3 Знак"/>
    <w:basedOn w:val="a0"/>
    <w:link w:val="3"/>
    <w:rsid w:val="006A236D"/>
    <w:rPr>
      <w:rFonts w:ascii="Times New Roman" w:eastAsia="Times New Roman" w:hAnsi="Times New Roman" w:cs="Times New Roman"/>
      <w:sz w:val="24"/>
      <w:szCs w:val="20"/>
      <w:lang w:eastAsia="ru-RU"/>
    </w:rPr>
  </w:style>
  <w:style w:type="paragraph" w:styleId="21">
    <w:name w:val="Body Text 2"/>
    <w:basedOn w:val="a"/>
    <w:link w:val="22"/>
    <w:rsid w:val="006A236D"/>
    <w:pPr>
      <w:spacing w:after="120" w:line="480" w:lineRule="auto"/>
    </w:pPr>
    <w:rPr>
      <w:sz w:val="24"/>
      <w:szCs w:val="24"/>
    </w:rPr>
  </w:style>
  <w:style w:type="character" w:customStyle="1" w:styleId="22">
    <w:name w:val="Основной текст 2 Знак"/>
    <w:basedOn w:val="a0"/>
    <w:link w:val="21"/>
    <w:rsid w:val="006A236D"/>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786801"/>
    <w:pPr>
      <w:tabs>
        <w:tab w:val="center" w:pos="4677"/>
        <w:tab w:val="right" w:pos="9355"/>
      </w:tabs>
    </w:pPr>
  </w:style>
  <w:style w:type="character" w:customStyle="1" w:styleId="a6">
    <w:name w:val="Верхний колонтитул Знак"/>
    <w:basedOn w:val="a0"/>
    <w:link w:val="a5"/>
    <w:uiPriority w:val="99"/>
    <w:semiHidden/>
    <w:rsid w:val="00786801"/>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786801"/>
    <w:pPr>
      <w:tabs>
        <w:tab w:val="center" w:pos="4677"/>
        <w:tab w:val="right" w:pos="9355"/>
      </w:tabs>
    </w:pPr>
  </w:style>
  <w:style w:type="character" w:customStyle="1" w:styleId="a8">
    <w:name w:val="Нижний колонтитул Знак"/>
    <w:basedOn w:val="a0"/>
    <w:link w:val="a7"/>
    <w:uiPriority w:val="99"/>
    <w:rsid w:val="00786801"/>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786801"/>
    <w:rPr>
      <w:rFonts w:ascii="Tahoma" w:hAnsi="Tahoma" w:cs="Tahoma"/>
      <w:sz w:val="16"/>
      <w:szCs w:val="16"/>
    </w:rPr>
  </w:style>
  <w:style w:type="character" w:customStyle="1" w:styleId="aa">
    <w:name w:val="Текст выноски Знак"/>
    <w:basedOn w:val="a0"/>
    <w:link w:val="a9"/>
    <w:uiPriority w:val="99"/>
    <w:semiHidden/>
    <w:rsid w:val="0078680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package" Target="embeddings/Microsoft_PowerPoint_Slide2.sldx"/><Relationship Id="rId26" Type="http://schemas.openxmlformats.org/officeDocument/2006/relationships/package" Target="embeddings/Microsoft_PowerPoint_Slide4.sldx"/><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Microsoft_PowerPoint_Slide3.sl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package" Target="embeddings/Microsoft_PowerPoint_Slide5.sldx"/><Relationship Id="rId10" Type="http://schemas.openxmlformats.org/officeDocument/2006/relationships/package" Target="embeddings/Microsoft_PowerPoint_Slide1.sldx"/><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package" Target="embeddings/Microsoft_PowerPoint_Slide6.sldx"/><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5187</Words>
  <Characters>29572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813829</cp:lastModifiedBy>
  <cp:revision>2</cp:revision>
  <dcterms:created xsi:type="dcterms:W3CDTF">2020-01-28T17:57:00Z</dcterms:created>
  <dcterms:modified xsi:type="dcterms:W3CDTF">2020-01-28T17:57:00Z</dcterms:modified>
</cp:coreProperties>
</file>